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244" w:rsidRPr="001C5E73" w:rsidRDefault="001C5E73" w:rsidP="001C5E73">
      <w:pPr>
        <w:pStyle w:val="3"/>
        <w:ind w:left="5954"/>
        <w:jc w:val="right"/>
        <w:rPr>
          <w:rFonts w:ascii="Times New Roman" w:hAnsi="Times New Roman" w:cs="Times New Roman"/>
          <w:b w:val="0"/>
        </w:rPr>
      </w:pPr>
      <w:r w:rsidRPr="001C5E73">
        <w:rPr>
          <w:rFonts w:ascii="Times New Roman" w:hAnsi="Times New Roman" w:cs="Times New Roman"/>
          <w:b w:val="0"/>
        </w:rPr>
        <w:t xml:space="preserve">Приложение к постановлению администрации городского округа от 04.09.2015г. № 2779 </w:t>
      </w:r>
    </w:p>
    <w:p w:rsidR="008F6244" w:rsidRPr="001C5E73" w:rsidRDefault="008F6244" w:rsidP="001C5E73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</w:rPr>
      </w:pPr>
    </w:p>
    <w:p w:rsidR="008F6244" w:rsidRDefault="008F6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F6244" w:rsidRDefault="008F6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B6EEB" w:rsidRDefault="007B6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bookmarkStart w:id="0" w:name="Par313"/>
      <w:bookmarkStart w:id="1" w:name="Par320"/>
      <w:bookmarkEnd w:id="0"/>
      <w:bookmarkEnd w:id="1"/>
    </w:p>
    <w:p w:rsidR="007B6EEB" w:rsidRDefault="007B6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7B6EEB" w:rsidRDefault="007B6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bookmarkStart w:id="2" w:name="_GoBack"/>
      <w:bookmarkEnd w:id="2"/>
    </w:p>
    <w:p w:rsidR="008F6244" w:rsidRPr="007B6EEB" w:rsidRDefault="008F6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B6EEB">
        <w:rPr>
          <w:rFonts w:ascii="Times New Roman" w:hAnsi="Times New Roman" w:cs="Times New Roman"/>
          <w:sz w:val="52"/>
          <w:szCs w:val="52"/>
        </w:rPr>
        <w:t>ПРОГРАММА</w:t>
      </w:r>
    </w:p>
    <w:p w:rsidR="007B6EEB" w:rsidRPr="00BA582F" w:rsidRDefault="007B6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F6244" w:rsidRPr="007B6EEB" w:rsidRDefault="007B6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«</w:t>
      </w:r>
      <w:r w:rsidR="008F6244" w:rsidRPr="007B6EEB">
        <w:rPr>
          <w:rFonts w:ascii="Times New Roman" w:hAnsi="Times New Roman" w:cs="Times New Roman"/>
          <w:sz w:val="52"/>
          <w:szCs w:val="52"/>
        </w:rPr>
        <w:t>РАЗВИТИЕ МАЛОГО И СРЕДНЕГО ПРЕДПРИНИМАТЕЛЬСТВА</w:t>
      </w:r>
    </w:p>
    <w:p w:rsidR="004874AB" w:rsidRDefault="008F6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B6EEB">
        <w:rPr>
          <w:rFonts w:ascii="Times New Roman" w:hAnsi="Times New Roman" w:cs="Times New Roman"/>
          <w:sz w:val="52"/>
          <w:szCs w:val="52"/>
        </w:rPr>
        <w:t xml:space="preserve">В </w:t>
      </w:r>
      <w:r w:rsidR="00BA582F" w:rsidRPr="007B6EEB">
        <w:rPr>
          <w:rFonts w:ascii="Times New Roman" w:hAnsi="Times New Roman" w:cs="Times New Roman"/>
          <w:sz w:val="52"/>
          <w:szCs w:val="52"/>
        </w:rPr>
        <w:t xml:space="preserve">ГОРОДСКОМ ОКРУГЕ КИНЕЛЬ САМАРСКОЙ ОБЛАСТИ" </w:t>
      </w:r>
    </w:p>
    <w:p w:rsidR="008F6244" w:rsidRPr="007B6EEB" w:rsidRDefault="00BA58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B6EEB">
        <w:rPr>
          <w:rFonts w:ascii="Times New Roman" w:hAnsi="Times New Roman" w:cs="Times New Roman"/>
          <w:sz w:val="52"/>
          <w:szCs w:val="52"/>
        </w:rPr>
        <w:t xml:space="preserve">НА 2016 – 2018 </w:t>
      </w:r>
      <w:r w:rsidR="008F6244" w:rsidRPr="007B6EEB">
        <w:rPr>
          <w:rFonts w:ascii="Times New Roman" w:hAnsi="Times New Roman" w:cs="Times New Roman"/>
          <w:sz w:val="52"/>
          <w:szCs w:val="52"/>
        </w:rPr>
        <w:t>ГОДЫ</w:t>
      </w:r>
      <w:r w:rsidR="007B6EEB">
        <w:rPr>
          <w:rFonts w:ascii="Times New Roman" w:hAnsi="Times New Roman" w:cs="Times New Roman"/>
          <w:sz w:val="52"/>
          <w:szCs w:val="52"/>
        </w:rPr>
        <w:t>»</w:t>
      </w:r>
    </w:p>
    <w:p w:rsidR="008F6244" w:rsidRPr="00BA582F" w:rsidRDefault="00BA58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A582F">
        <w:rPr>
          <w:rFonts w:ascii="Times New Roman" w:hAnsi="Times New Roman" w:cs="Times New Roman"/>
          <w:sz w:val="40"/>
          <w:szCs w:val="40"/>
        </w:rPr>
        <w:t>(далее - П</w:t>
      </w:r>
      <w:r w:rsidR="008F6244" w:rsidRPr="00BA582F">
        <w:rPr>
          <w:rFonts w:ascii="Times New Roman" w:hAnsi="Times New Roman" w:cs="Times New Roman"/>
          <w:sz w:val="40"/>
          <w:szCs w:val="40"/>
        </w:rPr>
        <w:t>р</w:t>
      </w:r>
      <w:r w:rsidRPr="00BA582F">
        <w:rPr>
          <w:rFonts w:ascii="Times New Roman" w:hAnsi="Times New Roman" w:cs="Times New Roman"/>
          <w:sz w:val="40"/>
          <w:szCs w:val="40"/>
        </w:rPr>
        <w:t>ограмма</w:t>
      </w:r>
      <w:r w:rsidR="008F6244" w:rsidRPr="00BA582F">
        <w:rPr>
          <w:rFonts w:ascii="Times New Roman" w:hAnsi="Times New Roman" w:cs="Times New Roman"/>
          <w:sz w:val="40"/>
          <w:szCs w:val="40"/>
        </w:rPr>
        <w:t>)</w:t>
      </w:r>
    </w:p>
    <w:p w:rsidR="008F6244" w:rsidRPr="00BA582F" w:rsidRDefault="008F6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BA582F" w:rsidRP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40"/>
          <w:szCs w:val="40"/>
        </w:rPr>
      </w:pPr>
      <w:bookmarkStart w:id="3" w:name="Par329"/>
      <w:bookmarkEnd w:id="3"/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8F6244" w:rsidRPr="007B6EEB" w:rsidRDefault="00BA582F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B6EEB">
        <w:rPr>
          <w:rFonts w:ascii="Times New Roman" w:hAnsi="Times New Roman" w:cs="Times New Roman"/>
          <w:b/>
          <w:sz w:val="36"/>
          <w:szCs w:val="36"/>
        </w:rPr>
        <w:lastRenderedPageBreak/>
        <w:t>ПАСПОРТ ПРОГРАММЫ</w:t>
      </w:r>
    </w:p>
    <w:tbl>
      <w:tblPr>
        <w:tblW w:w="0" w:type="auto"/>
        <w:tblInd w:w="20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88"/>
        <w:gridCol w:w="397"/>
        <w:gridCol w:w="6300"/>
      </w:tblGrid>
      <w:tr w:rsidR="008F6244" w:rsidRPr="007B6EEB" w:rsidTr="004874AB">
        <w:tc>
          <w:tcPr>
            <w:tcW w:w="32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Default="00CC0426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  <w:p w:rsidR="00245E14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E14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ПРИНЯТИЯ </w:t>
            </w:r>
          </w:p>
          <w:p w:rsidR="00245E14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  О РАЗРАБОТКЕ</w:t>
            </w:r>
          </w:p>
          <w:p w:rsidR="00245E14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245E14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E14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МУНИЦИПАЛЬНОЙ ПРОГРАММЫ</w:t>
            </w:r>
          </w:p>
          <w:p w:rsidR="00245E14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E14" w:rsidRPr="007B6EEB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3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"Развитие малого и среднего предпринимательства в </w:t>
            </w:r>
            <w:r w:rsidR="00CC0426" w:rsidRPr="007B6EEB">
              <w:rPr>
                <w:rFonts w:ascii="Times New Roman" w:hAnsi="Times New Roman" w:cs="Times New Roman"/>
                <w:sz w:val="28"/>
                <w:szCs w:val="28"/>
              </w:rPr>
              <w:t>городском округе Кинель Самарской области" на 2016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- 201</w:t>
            </w:r>
            <w:r w:rsidR="00CC0426" w:rsidRPr="007B6E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7045CF" w:rsidRPr="007B6E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45E14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</w:t>
            </w:r>
            <w:r w:rsidR="000078C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округа Кинель </w:t>
            </w:r>
            <w:r w:rsidR="00C12F85">
              <w:rPr>
                <w:rFonts w:ascii="Times New Roman" w:hAnsi="Times New Roman" w:cs="Times New Roman"/>
                <w:sz w:val="28"/>
                <w:szCs w:val="28"/>
              </w:rPr>
              <w:t xml:space="preserve">от 27.08.2015г.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№189 </w:t>
            </w:r>
          </w:p>
          <w:p w:rsidR="00245E14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E14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E14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E14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городского округа Кинель</w:t>
            </w:r>
          </w:p>
          <w:p w:rsidR="00245E14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E14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E14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E14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  <w:p w:rsidR="00245E14" w:rsidRPr="007B6EEB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244" w:rsidRPr="007B6EEB" w:rsidTr="004874AB">
        <w:tc>
          <w:tcPr>
            <w:tcW w:w="32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245E1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ГОЛОВНОЙ</w:t>
            </w:r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 ПРОГРАММЫ </w:t>
            </w:r>
          </w:p>
        </w:tc>
        <w:tc>
          <w:tcPr>
            <w:tcW w:w="3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7B6EEB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</w:tc>
      </w:tr>
      <w:tr w:rsidR="008F6244" w:rsidRPr="007B6EEB" w:rsidTr="000078C2">
        <w:trPr>
          <w:trHeight w:val="3494"/>
        </w:trPr>
        <w:tc>
          <w:tcPr>
            <w:tcW w:w="32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CC0426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C8739A">
              <w:rPr>
                <w:rFonts w:ascii="Times New Roman" w:hAnsi="Times New Roman" w:cs="Times New Roman"/>
                <w:sz w:val="28"/>
                <w:szCs w:val="28"/>
              </w:rPr>
              <w:t xml:space="preserve">ЕЛИ И ЗАДАЧИ МУНИЦИПАЛЬНОЙ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3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2F85" w:rsidRPr="00C12F85" w:rsidRDefault="00C12F85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F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Программы: </w:t>
            </w:r>
          </w:p>
          <w:p w:rsidR="00C12F85" w:rsidRDefault="00C12F85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F85">
              <w:rPr>
                <w:rFonts w:ascii="Times New Roman" w:hAnsi="Times New Roman" w:cs="Times New Roman"/>
                <w:sz w:val="28"/>
                <w:szCs w:val="28"/>
              </w:rPr>
              <w:t>обеспечение благоприятных условий для развития и повышения конкурентоспособности малого и среднего предпринимательства на территории городского округа Кинель Самарской области</w:t>
            </w:r>
          </w:p>
          <w:p w:rsidR="000078C2" w:rsidRPr="007B6EEB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F85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Программы:</w:t>
            </w:r>
            <w:r w:rsidR="000078C2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инфраструктуры поддержки субъектов малого и среднего предпринимательства;  </w:t>
            </w:r>
          </w:p>
          <w:p w:rsidR="000078C2" w:rsidRPr="007B6EEB" w:rsidRDefault="000078C2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правовых, экономических и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организационных условий для развития малого и среднего предпринимательства;</w:t>
            </w:r>
          </w:p>
          <w:p w:rsidR="000078C2" w:rsidRPr="007B6EEB" w:rsidRDefault="000078C2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• организация эффективного взаимодействия с организациями, образующими инфраструктуру поддержки субъектов малого и среднего предпринимательства и создание условий для их дальнейшего развития;</w:t>
            </w:r>
          </w:p>
          <w:p w:rsidR="000078C2" w:rsidRPr="007B6EEB" w:rsidRDefault="000078C2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• содействие повышению уровня квалификации руководящего и кадрового состава субъектов малого и среднего предпринимательства;</w:t>
            </w:r>
          </w:p>
          <w:p w:rsidR="000078C2" w:rsidRPr="007B6EEB" w:rsidRDefault="000078C2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•совершенствование системы получения субъектами малого и среднего предпринимательства организационной, методической, консультационной и информационной поддержки по широкому спектру вопросов ведения бизнеса;</w:t>
            </w:r>
          </w:p>
          <w:p w:rsidR="000078C2" w:rsidRPr="007B6EEB" w:rsidRDefault="000078C2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•обеспечение взаимодействия бизнеса и власти на всех уровнях, привлечение широких кругов предпринимателей  к решению вопросов социально-экономического развития г. о. Кинель;</w:t>
            </w:r>
          </w:p>
          <w:p w:rsidR="000078C2" w:rsidRPr="007B6EEB" w:rsidRDefault="000078C2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•  содействие дальнейшему укреплению социального статуса, повышению имиджа предпринимательства;</w:t>
            </w:r>
          </w:p>
          <w:p w:rsidR="007045CF" w:rsidRPr="00C12F85" w:rsidRDefault="000078C2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•  развитие системы финансовой и имущественной поддержки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предпринимательства. Содействие повышению финансовой культуры </w:t>
            </w:r>
          </w:p>
        </w:tc>
      </w:tr>
      <w:tr w:rsidR="008F6244" w:rsidRPr="007B6EEB" w:rsidTr="000078C2">
        <w:trPr>
          <w:trHeight w:val="14357"/>
        </w:trPr>
        <w:tc>
          <w:tcPr>
            <w:tcW w:w="32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244" w:rsidRPr="007B6EEB" w:rsidTr="004874AB">
        <w:tc>
          <w:tcPr>
            <w:tcW w:w="32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CC0426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ПОКАЗАТЕЛИ (ИНДИКАТОРЫ) </w:t>
            </w:r>
            <w:r w:rsidR="00C8739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3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</w:t>
            </w:r>
          </w:p>
          <w:p w:rsidR="002806AD" w:rsidRPr="007B6EEB" w:rsidRDefault="002806AD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организаций малого и среднего предпринимательства на 1 тыс. человек населения </w:t>
            </w:r>
            <w:proofErr w:type="spellStart"/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. Кинель;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предпринимательства, получивших поддержку, направленную на содействие развитию субъектов малого и среднего предпринимательства;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деловых миссий, выставок, а также количество выставок, салонов, форумов, конгрессов, в которых организовано участие субъектов малого и среднего предпринимательства;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предпринимательства, получивших финансовую поддержку;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мероприятий, направленных на создание положительного общественного мнения о предпринимательстве, пропаганду предпринимательства;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общественно значимых мероприятий;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общее количество кадров, прошедших подготовку, переподготовку и повышение квалификации;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организаций инфраструктуры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поддержки субъектов малого и среднего предпринимательства, получивших поддержку</w:t>
            </w:r>
          </w:p>
        </w:tc>
      </w:tr>
      <w:tr w:rsidR="008F6244" w:rsidRPr="007B6EEB" w:rsidTr="004874AB">
        <w:tc>
          <w:tcPr>
            <w:tcW w:w="998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244" w:rsidRPr="007B6EEB" w:rsidTr="004874AB">
        <w:tc>
          <w:tcPr>
            <w:tcW w:w="32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CC0426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ПРОГРАММЫ </w:t>
            </w:r>
          </w:p>
        </w:tc>
        <w:tc>
          <w:tcPr>
            <w:tcW w:w="3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CC0426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2016 - 2018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  <w:p w:rsidR="008F6244" w:rsidRPr="007B6EEB" w:rsidRDefault="00CC0426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реализуется в один этап.</w:t>
            </w:r>
          </w:p>
        </w:tc>
      </w:tr>
      <w:tr w:rsidR="008F6244" w:rsidRPr="007B6EEB" w:rsidTr="004874AB">
        <w:tc>
          <w:tcPr>
            <w:tcW w:w="32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C873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C0426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БЪЕМЫ </w:t>
            </w:r>
            <w:r w:rsidR="00C8739A">
              <w:rPr>
                <w:rFonts w:ascii="Times New Roman" w:hAnsi="Times New Roman" w:cs="Times New Roman"/>
                <w:sz w:val="28"/>
                <w:szCs w:val="28"/>
              </w:rPr>
              <w:t>И ИСТОЧНИКИ ФИНАНСИРОВАНИЯ МЕРОПРИЯТИЙ, ОПРЕДЕЛЁННЫХ МУНИЦИПАЛЬНОЙ  ПРОГРАММОЙ</w:t>
            </w:r>
            <w:r w:rsidR="00CC0426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CC0426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в 2016 - 2018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годах за счет средств 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Кинель 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составит </w:t>
            </w:r>
            <w:r w:rsidR="00254939" w:rsidRPr="007B6EEB">
              <w:rPr>
                <w:rFonts w:ascii="Times New Roman" w:hAnsi="Times New Roman" w:cs="Times New Roman"/>
                <w:sz w:val="28"/>
                <w:szCs w:val="28"/>
              </w:rPr>
              <w:t>3575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>. рублей, в том числе:</w:t>
            </w:r>
          </w:p>
          <w:p w:rsidR="008F6244" w:rsidRPr="007B6EEB" w:rsidRDefault="00254939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в 2016 году - 1125</w:t>
            </w:r>
            <w:r w:rsidR="0000455B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0426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. рублей, </w:t>
            </w:r>
            <w:r w:rsidR="0000455B" w:rsidRPr="007B6EEB">
              <w:rPr>
                <w:rFonts w:ascii="Times New Roman" w:hAnsi="Times New Roman" w:cs="Times New Roman"/>
                <w:sz w:val="28"/>
                <w:szCs w:val="28"/>
              </w:rPr>
              <w:t>в 2017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году - 1195</w:t>
            </w:r>
            <w:r w:rsidR="0049375F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рублей,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в 2018 году - 1255</w:t>
            </w:r>
            <w:r w:rsidR="0049375F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8F6244" w:rsidRPr="007B6EEB" w:rsidRDefault="0049375F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В 2016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- 201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годах планируется привлечение в бюджет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 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средств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областного бюджета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держку малого и среднего предпринимательства в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Кинель 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F6244" w:rsidRPr="007B6EEB" w:rsidTr="004874AB">
        <w:tc>
          <w:tcPr>
            <w:tcW w:w="998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244" w:rsidRPr="007B6EEB" w:rsidTr="004874AB">
        <w:tc>
          <w:tcPr>
            <w:tcW w:w="32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C8739A" w:rsidP="00C873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СОЦИАЛЬНО-ЭКОНОМИЧЕСКОЙ ЭФФЕКТИВНОСТИ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375F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ПРОГРАММЫ </w:t>
            </w:r>
          </w:p>
        </w:tc>
        <w:tc>
          <w:tcPr>
            <w:tcW w:w="3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основными ожидаемыми результатами в сфере малого и среднего предпринимательства должны стать: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в количественном выражении: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увеличение доли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</w:t>
            </w:r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>тий и орган</w:t>
            </w:r>
            <w:r w:rsidR="00310A2F">
              <w:rPr>
                <w:rFonts w:ascii="Times New Roman" w:hAnsi="Times New Roman" w:cs="Times New Roman"/>
                <w:sz w:val="28"/>
                <w:szCs w:val="28"/>
              </w:rPr>
              <w:t>изаций с 30,7% в 2014 году до 31,3</w:t>
            </w:r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>% в 2018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увеличение количества малых и средних предприятий на 1 тыс. человек населения </w:t>
            </w:r>
            <w:proofErr w:type="spellStart"/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gramStart"/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="00310A2F">
              <w:rPr>
                <w:rFonts w:ascii="Times New Roman" w:hAnsi="Times New Roman" w:cs="Times New Roman"/>
                <w:sz w:val="28"/>
                <w:szCs w:val="28"/>
              </w:rPr>
              <w:t>с 30,8 единицы в 2014 году до 31,6</w:t>
            </w:r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единиц в 2018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улучшение условий ведения бизнеса в России, выражающееся в снижении инвестиционных и предпринимательских рисков, повышении конкурентоспособности продукции (работ, услуг) малого и среднего предпринимательства.</w:t>
            </w:r>
          </w:p>
        </w:tc>
      </w:tr>
    </w:tbl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8F6244" w:rsidRPr="007B6EEB" w:rsidSect="004874AB">
          <w:pgSz w:w="11905" w:h="16838"/>
          <w:pgMar w:top="1134" w:right="709" w:bottom="1134" w:left="850" w:header="720" w:footer="720" w:gutter="0"/>
          <w:cols w:space="720"/>
          <w:noEndnote/>
          <w:docGrid w:linePitch="299"/>
        </w:sectPr>
      </w:pP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" w:name="Par392"/>
      <w:bookmarkEnd w:id="4"/>
      <w:r w:rsidRPr="00EA16B6">
        <w:rPr>
          <w:rFonts w:ascii="Times New Roman" w:hAnsi="Times New Roman" w:cs="Times New Roman"/>
          <w:b/>
          <w:sz w:val="28"/>
          <w:szCs w:val="28"/>
        </w:rPr>
        <w:lastRenderedPageBreak/>
        <w:t>1. Характеристика проблемы,</w:t>
      </w: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6B6">
        <w:rPr>
          <w:rFonts w:ascii="Times New Roman" w:hAnsi="Times New Roman" w:cs="Times New Roman"/>
          <w:b/>
          <w:sz w:val="28"/>
          <w:szCs w:val="28"/>
        </w:rPr>
        <w:t>н</w:t>
      </w:r>
      <w:r w:rsidR="002806AD" w:rsidRPr="00EA16B6"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gramStart"/>
      <w:r w:rsidR="002806AD" w:rsidRPr="00EA16B6">
        <w:rPr>
          <w:rFonts w:ascii="Times New Roman" w:hAnsi="Times New Roman" w:cs="Times New Roman"/>
          <w:b/>
          <w:sz w:val="28"/>
          <w:szCs w:val="28"/>
        </w:rPr>
        <w:t>решение</w:t>
      </w:r>
      <w:proofErr w:type="gramEnd"/>
      <w:r w:rsidR="002806AD" w:rsidRPr="00EA16B6">
        <w:rPr>
          <w:rFonts w:ascii="Times New Roman" w:hAnsi="Times New Roman" w:cs="Times New Roman"/>
          <w:b/>
          <w:sz w:val="28"/>
          <w:szCs w:val="28"/>
        </w:rPr>
        <w:t xml:space="preserve"> которой направлена программа 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Малое и среднее предпринимательство несет в себе потенциал экономического роста, и уровень его развития напрямую влияет на экономический прогресс и социальную стабильность</w:t>
      </w:r>
      <w:r w:rsidR="002806AD" w:rsidRPr="007B6EEB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="00533323">
        <w:rPr>
          <w:rFonts w:ascii="Times New Roman" w:hAnsi="Times New Roman" w:cs="Times New Roman"/>
          <w:sz w:val="28"/>
          <w:szCs w:val="28"/>
        </w:rPr>
        <w:t xml:space="preserve">, устойчивость экономики городского округа Кинель </w:t>
      </w:r>
      <w:r w:rsidRPr="007B6EEB">
        <w:rPr>
          <w:rFonts w:ascii="Times New Roman" w:hAnsi="Times New Roman" w:cs="Times New Roman"/>
          <w:sz w:val="28"/>
          <w:szCs w:val="28"/>
        </w:rPr>
        <w:t xml:space="preserve"> к циклическим и общемировым кризисам.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Малое предпринимательство </w:t>
      </w:r>
      <w:r w:rsidR="002806AD" w:rsidRPr="007B6EEB">
        <w:rPr>
          <w:rFonts w:ascii="Times New Roman" w:hAnsi="Times New Roman" w:cs="Times New Roman"/>
          <w:sz w:val="28"/>
          <w:szCs w:val="28"/>
        </w:rPr>
        <w:t>является</w:t>
      </w:r>
      <w:r w:rsidRPr="007B6EEB">
        <w:rPr>
          <w:rFonts w:ascii="Times New Roman" w:hAnsi="Times New Roman" w:cs="Times New Roman"/>
          <w:sz w:val="28"/>
          <w:szCs w:val="28"/>
        </w:rPr>
        <w:t xml:space="preserve"> стратегическим ресурсом развития территории. 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Несмотря на то, что потенциал малого и среднего предпринимательства в </w:t>
      </w:r>
      <w:r w:rsidR="00711985" w:rsidRPr="007B6EEB">
        <w:rPr>
          <w:rFonts w:ascii="Times New Roman" w:hAnsi="Times New Roman" w:cs="Times New Roman"/>
          <w:sz w:val="28"/>
          <w:szCs w:val="28"/>
        </w:rPr>
        <w:t xml:space="preserve">городском округе Кинель </w:t>
      </w:r>
      <w:r w:rsidRPr="007B6EEB">
        <w:rPr>
          <w:rFonts w:ascii="Times New Roman" w:hAnsi="Times New Roman" w:cs="Times New Roman"/>
          <w:sz w:val="28"/>
          <w:szCs w:val="28"/>
        </w:rPr>
        <w:t>Самарской области оценивается как положительный, существует ряд проблем, сдерживающих интенсивное развитие: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отсутствие эффективного взаимодействия малых и средних предприятий с крупными промышленными предприятиями Самарской области, что сдерживает рост конкурентоспособности продукции (работ, услуг) предприятий Самарской области;</w:t>
      </w:r>
    </w:p>
    <w:p w:rsidR="00711985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затрудненный доступ субъектов малого предпринимательства, особенно начинающих, к финансово-кредитным ресурсам</w:t>
      </w:r>
      <w:r w:rsidR="00711985" w:rsidRPr="007B6EEB">
        <w:rPr>
          <w:rFonts w:ascii="Times New Roman" w:hAnsi="Times New Roman" w:cs="Times New Roman"/>
          <w:sz w:val="28"/>
          <w:szCs w:val="28"/>
        </w:rPr>
        <w:t>;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7B6EEB" w:rsidRDefault="00711985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" w:name="Par409"/>
      <w:bookmarkEnd w:id="5"/>
      <w:r w:rsidRPr="007B6EEB">
        <w:rPr>
          <w:rFonts w:ascii="Times New Roman" w:hAnsi="Times New Roman" w:cs="Times New Roman"/>
          <w:b/>
          <w:sz w:val="28"/>
          <w:szCs w:val="28"/>
        </w:rPr>
        <w:t xml:space="preserve">2. Цель и задачи </w:t>
      </w:r>
      <w:r w:rsidR="008F6244" w:rsidRPr="007B6EEB">
        <w:rPr>
          <w:rFonts w:ascii="Times New Roman" w:hAnsi="Times New Roman" w:cs="Times New Roman"/>
          <w:b/>
          <w:sz w:val="28"/>
          <w:szCs w:val="28"/>
        </w:rPr>
        <w:t>программы, этапы и сроки ее реализации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С учетом обозначенных выше основных проблем целью ре</w:t>
      </w:r>
      <w:r w:rsidR="00711985" w:rsidRPr="007B6EEB">
        <w:rPr>
          <w:rFonts w:ascii="Times New Roman" w:hAnsi="Times New Roman" w:cs="Times New Roman"/>
          <w:sz w:val="28"/>
          <w:szCs w:val="28"/>
        </w:rPr>
        <w:t xml:space="preserve">ализации Программы </w:t>
      </w:r>
      <w:r w:rsidRPr="007B6EEB">
        <w:rPr>
          <w:rFonts w:ascii="Times New Roman" w:hAnsi="Times New Roman" w:cs="Times New Roman"/>
          <w:sz w:val="28"/>
          <w:szCs w:val="28"/>
        </w:rPr>
        <w:t xml:space="preserve">является обеспечение благоприятных условий для развития и повышения конкурентоспособности малого и среднего предпринимательства на территории </w:t>
      </w:r>
      <w:r w:rsidR="00711985" w:rsidRPr="007B6EEB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7B6EEB">
        <w:rPr>
          <w:rFonts w:ascii="Times New Roman" w:hAnsi="Times New Roman" w:cs="Times New Roman"/>
          <w:sz w:val="28"/>
          <w:szCs w:val="28"/>
        </w:rPr>
        <w:t>Самарской области.</w:t>
      </w:r>
    </w:p>
    <w:p w:rsidR="008F6244" w:rsidRPr="007B6EEB" w:rsidRDefault="00711985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Цель Программы </w:t>
      </w:r>
      <w:r w:rsidR="008F6244" w:rsidRPr="007B6EEB">
        <w:rPr>
          <w:rFonts w:ascii="Times New Roman" w:hAnsi="Times New Roman" w:cs="Times New Roman"/>
          <w:sz w:val="28"/>
          <w:szCs w:val="28"/>
        </w:rPr>
        <w:t xml:space="preserve"> отражает участие </w:t>
      </w:r>
      <w:r w:rsidRPr="007B6EE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F6244" w:rsidRPr="007B6EEB">
        <w:rPr>
          <w:rFonts w:ascii="Times New Roman" w:hAnsi="Times New Roman" w:cs="Times New Roman"/>
          <w:sz w:val="28"/>
          <w:szCs w:val="28"/>
        </w:rPr>
        <w:t xml:space="preserve">власти в становлении малого и среднего предпринимательства как значимого сектора экономики </w:t>
      </w:r>
      <w:r w:rsidRPr="007B6EEB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 </w:t>
      </w:r>
      <w:r w:rsidR="008F6244" w:rsidRPr="007B6EEB">
        <w:rPr>
          <w:rFonts w:ascii="Times New Roman" w:hAnsi="Times New Roman" w:cs="Times New Roman"/>
          <w:sz w:val="28"/>
          <w:szCs w:val="28"/>
        </w:rPr>
        <w:t>Самарской области. Достижение цели позволит повысить роль малого и среднего предпринимательства в социально-</w:t>
      </w:r>
      <w:r w:rsidR="008F6244" w:rsidRPr="007B6EEB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экономическом развитии 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="008F6244" w:rsidRPr="007B6EEB">
        <w:rPr>
          <w:rFonts w:ascii="Times New Roman" w:hAnsi="Times New Roman" w:cs="Times New Roman"/>
          <w:sz w:val="28"/>
          <w:szCs w:val="28"/>
        </w:rPr>
        <w:t>Самарской области.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Для д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остижения поставленной цели Программы </w:t>
      </w:r>
      <w:r w:rsidRPr="007B6EEB">
        <w:rPr>
          <w:rFonts w:ascii="Times New Roman" w:hAnsi="Times New Roman" w:cs="Times New Roman"/>
          <w:sz w:val="28"/>
          <w:szCs w:val="28"/>
        </w:rPr>
        <w:t xml:space="preserve"> с учетом объективных потребностей малого и среднего предпринимательства 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7B6EEB">
        <w:rPr>
          <w:rFonts w:ascii="Times New Roman" w:hAnsi="Times New Roman" w:cs="Times New Roman"/>
          <w:sz w:val="28"/>
          <w:szCs w:val="28"/>
        </w:rPr>
        <w:t>Самарской области необходимо решить ряд взаимосвязанных задач:</w:t>
      </w:r>
    </w:p>
    <w:p w:rsidR="00DF5897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развитие системы информационной и консультационной поддержки СМСП по вопросам эффективного управления, направленного на повышение конкурентоспособности продукции (работ, услуг) и ее продвижение на </w:t>
      </w:r>
      <w:r w:rsidR="00DF5897" w:rsidRPr="007B6EEB">
        <w:rPr>
          <w:rFonts w:ascii="Times New Roman" w:hAnsi="Times New Roman" w:cs="Times New Roman"/>
          <w:sz w:val="28"/>
          <w:szCs w:val="28"/>
        </w:rPr>
        <w:t>внутренние и внешние рынки;</w:t>
      </w:r>
    </w:p>
    <w:p w:rsidR="008F6244" w:rsidRPr="007B6EEB" w:rsidRDefault="00DF5897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усовер</w:t>
      </w:r>
      <w:r w:rsidR="008F6244" w:rsidRPr="007B6EEB">
        <w:rPr>
          <w:rFonts w:ascii="Times New Roman" w:hAnsi="Times New Roman" w:cs="Times New Roman"/>
          <w:sz w:val="28"/>
          <w:szCs w:val="28"/>
        </w:rPr>
        <w:t>шенствование форм финансовой поддержки, расширение доступа к кредитным, трудовым и иным ресурсам, оказание финансовой поддержки СМСП;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подготовка, переподготовка и повышение квалификации кадров для СМСП и организаций инфраструктуры, развитие и поддержка предпринимательской инициативы, пропаганда предпринимательства;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развитие инфраструктуры поддержки СМСП.</w:t>
      </w:r>
    </w:p>
    <w:p w:rsidR="008F6244" w:rsidRPr="007B6EEB" w:rsidRDefault="00DF5897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Программа реализуется с 2016 по 2018</w:t>
      </w:r>
      <w:r w:rsidR="008F6244" w:rsidRPr="007B6EEB">
        <w:rPr>
          <w:rFonts w:ascii="Times New Roman" w:hAnsi="Times New Roman" w:cs="Times New Roman"/>
          <w:sz w:val="28"/>
          <w:szCs w:val="28"/>
        </w:rPr>
        <w:t xml:space="preserve"> год в один этап.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6" w:name="Par424"/>
      <w:bookmarkEnd w:id="6"/>
      <w:r w:rsidRPr="00EA16B6">
        <w:rPr>
          <w:rFonts w:ascii="Times New Roman" w:hAnsi="Times New Roman" w:cs="Times New Roman"/>
          <w:b/>
          <w:sz w:val="28"/>
          <w:szCs w:val="28"/>
        </w:rPr>
        <w:t>3. Показатели (индикаторы), характеризующие</w:t>
      </w: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6B6">
        <w:rPr>
          <w:rFonts w:ascii="Times New Roman" w:hAnsi="Times New Roman" w:cs="Times New Roman"/>
          <w:b/>
          <w:sz w:val="28"/>
          <w:szCs w:val="28"/>
        </w:rPr>
        <w:t>ежего</w:t>
      </w:r>
      <w:r w:rsidR="00DF5897" w:rsidRPr="00EA16B6">
        <w:rPr>
          <w:rFonts w:ascii="Times New Roman" w:hAnsi="Times New Roman" w:cs="Times New Roman"/>
          <w:b/>
          <w:sz w:val="28"/>
          <w:szCs w:val="28"/>
        </w:rPr>
        <w:t xml:space="preserve">дный ход и итоги реализации Программы 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7B6EEB" w:rsidRDefault="00DF5897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8F6244" w:rsidRPr="007B6EEB">
        <w:rPr>
          <w:rFonts w:ascii="Times New Roman" w:hAnsi="Times New Roman" w:cs="Times New Roman"/>
          <w:sz w:val="28"/>
          <w:szCs w:val="28"/>
        </w:rPr>
        <w:t>показателей (индика</w:t>
      </w:r>
      <w:r w:rsidRPr="007B6EEB">
        <w:rPr>
          <w:rFonts w:ascii="Times New Roman" w:hAnsi="Times New Roman" w:cs="Times New Roman"/>
          <w:sz w:val="28"/>
          <w:szCs w:val="28"/>
        </w:rPr>
        <w:t>торов) Программы приведен в приложении 1 к Программе</w:t>
      </w:r>
      <w:r w:rsidR="008F6244" w:rsidRPr="007B6EEB">
        <w:rPr>
          <w:rFonts w:ascii="Times New Roman" w:hAnsi="Times New Roman" w:cs="Times New Roman"/>
          <w:sz w:val="28"/>
          <w:szCs w:val="28"/>
        </w:rPr>
        <w:t>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Значени</w:t>
      </w:r>
      <w:r w:rsidR="00DF5897" w:rsidRPr="007B6EEB">
        <w:rPr>
          <w:rFonts w:ascii="Times New Roman" w:hAnsi="Times New Roman" w:cs="Times New Roman"/>
          <w:sz w:val="28"/>
          <w:szCs w:val="28"/>
        </w:rPr>
        <w:t>я показателей (индикаторов) Программы</w:t>
      </w:r>
      <w:r w:rsidRPr="007B6EEB">
        <w:rPr>
          <w:rFonts w:ascii="Times New Roman" w:hAnsi="Times New Roman" w:cs="Times New Roman"/>
          <w:sz w:val="28"/>
          <w:szCs w:val="28"/>
        </w:rPr>
        <w:t xml:space="preserve"> будут корректироваться по итогам сплошных статистических наблюдений за деятельностью СМСП, проводимых один раз в пять лет.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7" w:name="Par430"/>
      <w:bookmarkEnd w:id="7"/>
      <w:r w:rsidRPr="00EA16B6">
        <w:rPr>
          <w:rFonts w:ascii="Times New Roman" w:hAnsi="Times New Roman" w:cs="Times New Roman"/>
          <w:b/>
          <w:sz w:val="28"/>
          <w:szCs w:val="28"/>
        </w:rPr>
        <w:t>4. Перечень меропр</w:t>
      </w:r>
      <w:r w:rsidR="00DF5897" w:rsidRPr="00EA16B6">
        <w:rPr>
          <w:rFonts w:ascii="Times New Roman" w:hAnsi="Times New Roman" w:cs="Times New Roman"/>
          <w:b/>
          <w:sz w:val="28"/>
          <w:szCs w:val="28"/>
        </w:rPr>
        <w:t xml:space="preserve">иятий Программы 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7B6EEB">
        <w:rPr>
          <w:rFonts w:ascii="Times New Roman" w:hAnsi="Times New Roman" w:cs="Times New Roman"/>
          <w:sz w:val="28"/>
          <w:szCs w:val="28"/>
        </w:rPr>
        <w:t xml:space="preserve">предусмотрена реализация комплекса программных мероприятий. Важным принципом формирования перечня программных </w:t>
      </w:r>
      <w:r w:rsidRPr="007B6EEB">
        <w:rPr>
          <w:rFonts w:ascii="Times New Roman" w:hAnsi="Times New Roman" w:cs="Times New Roman"/>
          <w:sz w:val="28"/>
          <w:szCs w:val="28"/>
        </w:rPr>
        <w:lastRenderedPageBreak/>
        <w:t>мероприятий является преемственность в отн</w:t>
      </w:r>
      <w:r w:rsidR="00DF5897" w:rsidRPr="007B6EEB">
        <w:rPr>
          <w:rFonts w:ascii="Times New Roman" w:hAnsi="Times New Roman" w:cs="Times New Roman"/>
          <w:sz w:val="28"/>
          <w:szCs w:val="28"/>
        </w:rPr>
        <w:t>ошении реализуемых ранее муниципальных программ</w:t>
      </w:r>
      <w:r w:rsidRPr="007B6EEB">
        <w:rPr>
          <w:rFonts w:ascii="Times New Roman" w:hAnsi="Times New Roman" w:cs="Times New Roman"/>
          <w:sz w:val="28"/>
          <w:szCs w:val="28"/>
        </w:rPr>
        <w:t>, а также учет целей и задач, определенных муниципальными программами развития малого и среднего предпринимательства.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Дост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ижение цели и решение задач Программы </w:t>
      </w:r>
      <w:r w:rsidRPr="007B6EEB">
        <w:rPr>
          <w:rFonts w:ascii="Times New Roman" w:hAnsi="Times New Roman" w:cs="Times New Roman"/>
          <w:sz w:val="28"/>
          <w:szCs w:val="28"/>
        </w:rPr>
        <w:t xml:space="preserve"> осуществляются путем скоординирован</w:t>
      </w:r>
      <w:r w:rsidR="00DF5897" w:rsidRPr="007B6EEB">
        <w:rPr>
          <w:rFonts w:ascii="Times New Roman" w:hAnsi="Times New Roman" w:cs="Times New Roman"/>
          <w:sz w:val="28"/>
          <w:szCs w:val="28"/>
        </w:rPr>
        <w:t>ного выполнения мероприятий П</w:t>
      </w:r>
      <w:r w:rsidRPr="007B6EEB">
        <w:rPr>
          <w:rFonts w:ascii="Times New Roman" w:hAnsi="Times New Roman" w:cs="Times New Roman"/>
          <w:sz w:val="28"/>
          <w:szCs w:val="28"/>
        </w:rPr>
        <w:t>рограммы</w:t>
      </w:r>
      <w:proofErr w:type="gramStart"/>
      <w:r w:rsidRPr="007B6EE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F6244" w:rsidRPr="007B6EEB" w:rsidRDefault="00DF5897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Распределение средств по мероприятиям Программы  на 2016 - 2018</w:t>
      </w:r>
      <w:r w:rsidR="008F6244" w:rsidRPr="007B6EEB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7B6EEB">
        <w:rPr>
          <w:rFonts w:ascii="Times New Roman" w:hAnsi="Times New Roman" w:cs="Times New Roman"/>
          <w:sz w:val="28"/>
          <w:szCs w:val="28"/>
        </w:rPr>
        <w:t xml:space="preserve"> приведено в приложении 2 к Программе</w:t>
      </w:r>
      <w:proofErr w:type="gramStart"/>
      <w:r w:rsidRPr="007B6EEB">
        <w:rPr>
          <w:rFonts w:ascii="Times New Roman" w:hAnsi="Times New Roman" w:cs="Times New Roman"/>
          <w:sz w:val="28"/>
          <w:szCs w:val="28"/>
        </w:rPr>
        <w:t xml:space="preserve"> </w:t>
      </w:r>
      <w:r w:rsidR="008F6244" w:rsidRPr="007B6EE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6244" w:rsidRPr="007B6EEB" w:rsidRDefault="00DF5897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8F6244" w:rsidRPr="007B6EEB">
        <w:rPr>
          <w:rFonts w:ascii="Times New Roman" w:hAnsi="Times New Roman" w:cs="Times New Roman"/>
          <w:sz w:val="28"/>
          <w:szCs w:val="28"/>
        </w:rPr>
        <w:t xml:space="preserve">отвечает стратегическим планам развития предпринимательства, разработана в соответствии с Федеральным </w:t>
      </w:r>
      <w:r w:rsidRPr="007B6EEB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8F6244" w:rsidRPr="007B6EEB">
        <w:rPr>
          <w:rFonts w:ascii="Times New Roman" w:hAnsi="Times New Roman" w:cs="Times New Roman"/>
          <w:sz w:val="28"/>
          <w:szCs w:val="28"/>
        </w:rPr>
        <w:t>от 24.07.2007 N 209-ФЗ "О развитии малого и среднего предпринимате</w:t>
      </w:r>
      <w:r w:rsidRPr="007B6EEB">
        <w:rPr>
          <w:rFonts w:ascii="Times New Roman" w:hAnsi="Times New Roman" w:cs="Times New Roman"/>
          <w:sz w:val="28"/>
          <w:szCs w:val="28"/>
        </w:rPr>
        <w:t>льства в Российской Федерации".</w:t>
      </w:r>
    </w:p>
    <w:p w:rsidR="00EA16B6" w:rsidRDefault="00EA16B6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8" w:name="Par437"/>
      <w:bookmarkEnd w:id="8"/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A16B6">
        <w:rPr>
          <w:rFonts w:ascii="Times New Roman" w:hAnsi="Times New Roman" w:cs="Times New Roman"/>
          <w:b/>
          <w:sz w:val="28"/>
          <w:szCs w:val="28"/>
        </w:rPr>
        <w:t>5. Обоснов</w:t>
      </w:r>
      <w:r w:rsidR="00DF5897" w:rsidRPr="00EA16B6">
        <w:rPr>
          <w:rFonts w:ascii="Times New Roman" w:hAnsi="Times New Roman" w:cs="Times New Roman"/>
          <w:b/>
          <w:sz w:val="28"/>
          <w:szCs w:val="28"/>
        </w:rPr>
        <w:t xml:space="preserve">ание ресурсного обеспечения Программы 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Система финансового обеспеч</w:t>
      </w:r>
      <w:r w:rsidR="00DF5897" w:rsidRPr="007B6EEB">
        <w:rPr>
          <w:rFonts w:ascii="Times New Roman" w:hAnsi="Times New Roman" w:cs="Times New Roman"/>
          <w:sz w:val="28"/>
          <w:szCs w:val="28"/>
        </w:rPr>
        <w:t>ения реализации мероприятий П</w:t>
      </w:r>
      <w:r w:rsidRPr="007B6EEB">
        <w:rPr>
          <w:rFonts w:ascii="Times New Roman" w:hAnsi="Times New Roman" w:cs="Times New Roman"/>
          <w:sz w:val="28"/>
          <w:szCs w:val="28"/>
        </w:rPr>
        <w:t>рог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раммы </w:t>
      </w:r>
      <w:r w:rsidRPr="007B6EEB">
        <w:rPr>
          <w:rFonts w:ascii="Times New Roman" w:hAnsi="Times New Roman" w:cs="Times New Roman"/>
          <w:sz w:val="28"/>
          <w:szCs w:val="28"/>
        </w:rPr>
        <w:t xml:space="preserve"> основывается на принципах и нормах действующего законодательства.</w:t>
      </w:r>
    </w:p>
    <w:p w:rsidR="00254939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Объем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 финансирования мероприятий Программы за счет средств </w:t>
      </w:r>
      <w:r w:rsidRPr="007B6EEB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DF5897" w:rsidRPr="007B6EE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F5897" w:rsidRPr="007B6EEB">
        <w:rPr>
          <w:rFonts w:ascii="Times New Roman" w:hAnsi="Times New Roman" w:cs="Times New Roman"/>
          <w:sz w:val="28"/>
          <w:szCs w:val="28"/>
        </w:rPr>
        <w:t xml:space="preserve"> </w:t>
      </w:r>
      <w:r w:rsidRPr="007B6EEB">
        <w:rPr>
          <w:rFonts w:ascii="Times New Roman" w:hAnsi="Times New Roman" w:cs="Times New Roman"/>
          <w:sz w:val="28"/>
          <w:szCs w:val="28"/>
        </w:rPr>
        <w:t xml:space="preserve">составит </w:t>
      </w:r>
      <w:proofErr w:type="spellStart"/>
      <w:proofErr w:type="gramStart"/>
      <w:r w:rsidR="00254939" w:rsidRPr="007B6EEB">
        <w:rPr>
          <w:rFonts w:ascii="Times New Roman" w:hAnsi="Times New Roman" w:cs="Times New Roman"/>
          <w:sz w:val="28"/>
          <w:szCs w:val="28"/>
        </w:rPr>
        <w:t>составит</w:t>
      </w:r>
      <w:proofErr w:type="spellEnd"/>
      <w:proofErr w:type="gramEnd"/>
      <w:r w:rsidR="00254939" w:rsidRPr="007B6EEB">
        <w:rPr>
          <w:rFonts w:ascii="Times New Roman" w:hAnsi="Times New Roman" w:cs="Times New Roman"/>
          <w:sz w:val="28"/>
          <w:szCs w:val="28"/>
        </w:rPr>
        <w:t xml:space="preserve"> 3575 тыс. рублей, в том числе:</w:t>
      </w:r>
    </w:p>
    <w:p w:rsidR="00254939" w:rsidRPr="007B6EEB" w:rsidRDefault="00254939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в 2016 году - 1125  тыс. рублей, </w:t>
      </w:r>
    </w:p>
    <w:p w:rsidR="00254939" w:rsidRPr="007B6EEB" w:rsidRDefault="00254939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в 2017 году - 1195 тыс. рублей, </w:t>
      </w:r>
    </w:p>
    <w:p w:rsidR="00254939" w:rsidRPr="007B6EEB" w:rsidRDefault="00254939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в 2018 году - 1255 тыс. рублей.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</w:t>
      </w:r>
      <w:r w:rsidR="008E4B95" w:rsidRPr="007B6EEB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7B6EEB">
        <w:rPr>
          <w:rFonts w:ascii="Times New Roman" w:hAnsi="Times New Roman" w:cs="Times New Roman"/>
          <w:sz w:val="28"/>
          <w:szCs w:val="28"/>
        </w:rPr>
        <w:t>, направленны</w:t>
      </w:r>
      <w:r w:rsidR="008E4B95" w:rsidRPr="007B6EEB">
        <w:rPr>
          <w:rFonts w:ascii="Times New Roman" w:hAnsi="Times New Roman" w:cs="Times New Roman"/>
          <w:sz w:val="28"/>
          <w:szCs w:val="28"/>
        </w:rPr>
        <w:t>х на реализацию мероприятий Программы</w:t>
      </w:r>
      <w:r w:rsidRPr="007B6EEB">
        <w:rPr>
          <w:rFonts w:ascii="Times New Roman" w:hAnsi="Times New Roman" w:cs="Times New Roman"/>
          <w:sz w:val="28"/>
          <w:szCs w:val="28"/>
        </w:rPr>
        <w:t xml:space="preserve">, является </w:t>
      </w:r>
      <w:r w:rsidR="008E4B95" w:rsidRPr="007B6EEB">
        <w:rPr>
          <w:rFonts w:ascii="Times New Roman" w:hAnsi="Times New Roman" w:cs="Times New Roman"/>
          <w:sz w:val="28"/>
          <w:szCs w:val="28"/>
        </w:rPr>
        <w:t>администрация городского округа Кинель</w:t>
      </w:r>
      <w:r w:rsidRPr="007B6EEB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8F6244" w:rsidRPr="007B6EEB" w:rsidRDefault="004874AB" w:rsidP="004874AB">
      <w:pPr>
        <w:widowControl w:val="0"/>
        <w:tabs>
          <w:tab w:val="left" w:pos="41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463"/>
      <w:bookmarkEnd w:id="9"/>
      <w:r>
        <w:rPr>
          <w:rFonts w:ascii="Times New Roman" w:hAnsi="Times New Roman" w:cs="Times New Roman"/>
          <w:sz w:val="28"/>
          <w:szCs w:val="28"/>
        </w:rPr>
        <w:tab/>
      </w: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0" w:name="Par466"/>
      <w:bookmarkEnd w:id="10"/>
      <w:r w:rsidRPr="00EA16B6">
        <w:rPr>
          <w:rFonts w:ascii="Times New Roman" w:hAnsi="Times New Roman" w:cs="Times New Roman"/>
          <w:b/>
          <w:sz w:val="28"/>
          <w:szCs w:val="28"/>
        </w:rPr>
        <w:t>6. Описание мер правового и государственного регулирования</w:t>
      </w: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6B6">
        <w:rPr>
          <w:rFonts w:ascii="Times New Roman" w:hAnsi="Times New Roman" w:cs="Times New Roman"/>
          <w:b/>
          <w:sz w:val="28"/>
          <w:szCs w:val="28"/>
        </w:rPr>
        <w:t xml:space="preserve">в соответствующей сфере, </w:t>
      </w:r>
      <w:proofErr w:type="gramStart"/>
      <w:r w:rsidRPr="00EA16B6">
        <w:rPr>
          <w:rFonts w:ascii="Times New Roman" w:hAnsi="Times New Roman" w:cs="Times New Roman"/>
          <w:b/>
          <w:sz w:val="28"/>
          <w:szCs w:val="28"/>
        </w:rPr>
        <w:t>направленных</w:t>
      </w:r>
      <w:proofErr w:type="gramEnd"/>
      <w:r w:rsidRPr="00EA16B6">
        <w:rPr>
          <w:rFonts w:ascii="Times New Roman" w:hAnsi="Times New Roman" w:cs="Times New Roman"/>
          <w:b/>
          <w:sz w:val="28"/>
          <w:szCs w:val="28"/>
        </w:rPr>
        <w:t xml:space="preserve"> на достижение</w:t>
      </w:r>
    </w:p>
    <w:p w:rsidR="008F6244" w:rsidRPr="00EA16B6" w:rsidRDefault="009E5539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6B6">
        <w:rPr>
          <w:rFonts w:ascii="Times New Roman" w:hAnsi="Times New Roman" w:cs="Times New Roman"/>
          <w:b/>
          <w:sz w:val="28"/>
          <w:szCs w:val="28"/>
        </w:rPr>
        <w:t xml:space="preserve">цели Программы </w:t>
      </w:r>
    </w:p>
    <w:p w:rsidR="008F6244" w:rsidRPr="007B6EEB" w:rsidRDefault="004874AB" w:rsidP="004874AB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Правовое регулирование осуществляется в соответствии со следующими </w:t>
      </w:r>
      <w:r w:rsidRPr="007B6EEB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актами: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history="1">
        <w:r w:rsidRPr="007B6EE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B6EEB">
        <w:rPr>
          <w:rFonts w:ascii="Times New Roman" w:hAnsi="Times New Roman" w:cs="Times New Roman"/>
          <w:sz w:val="28"/>
          <w:szCs w:val="28"/>
        </w:rPr>
        <w:t xml:space="preserve"> от 24.07.2007 N 209-ФЗ "О развитии малого и среднего предпринимательства в Российской Федерации"; Бюджетным </w:t>
      </w:r>
      <w:hyperlink r:id="rId8" w:history="1">
        <w:r w:rsidRPr="007B6EEB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7B6EEB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hyperlink r:id="rId9" w:history="1">
        <w:r w:rsidRPr="007B6EE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7B6EEB"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от 09.10.2006 N 129 "О Стратегии социально-экономического развития Самарской области на период до 2020 года".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EA16B6" w:rsidRDefault="009E5539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1" w:name="Par473"/>
      <w:bookmarkEnd w:id="11"/>
      <w:r w:rsidRPr="00EA16B6">
        <w:rPr>
          <w:rFonts w:ascii="Times New Roman" w:hAnsi="Times New Roman" w:cs="Times New Roman"/>
          <w:b/>
          <w:sz w:val="28"/>
          <w:szCs w:val="28"/>
        </w:rPr>
        <w:t xml:space="preserve">7. Механизм реализации Программы </w:t>
      </w: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</w:t>
      </w:r>
      <w:r w:rsidR="008E4B95" w:rsidRPr="007B6EE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7B6EEB">
        <w:rPr>
          <w:rFonts w:ascii="Times New Roman" w:hAnsi="Times New Roman" w:cs="Times New Roman"/>
          <w:sz w:val="28"/>
          <w:szCs w:val="28"/>
        </w:rPr>
        <w:t>осуществляе</w:t>
      </w:r>
      <w:r w:rsidR="008E4B95" w:rsidRPr="007B6EEB">
        <w:rPr>
          <w:rFonts w:ascii="Times New Roman" w:hAnsi="Times New Roman" w:cs="Times New Roman"/>
          <w:sz w:val="28"/>
          <w:szCs w:val="28"/>
        </w:rPr>
        <w:t xml:space="preserve">т ответственный исполнитель Программы  - управление </w:t>
      </w:r>
      <w:r w:rsidRPr="007B6EEB">
        <w:rPr>
          <w:rFonts w:ascii="Times New Roman" w:hAnsi="Times New Roman" w:cs="Times New Roman"/>
          <w:sz w:val="28"/>
          <w:szCs w:val="28"/>
        </w:rPr>
        <w:t xml:space="preserve"> экономического</w:t>
      </w:r>
      <w:r w:rsidR="008E4B95" w:rsidRPr="007B6EEB">
        <w:rPr>
          <w:rFonts w:ascii="Times New Roman" w:hAnsi="Times New Roman" w:cs="Times New Roman"/>
          <w:sz w:val="28"/>
          <w:szCs w:val="28"/>
        </w:rPr>
        <w:t xml:space="preserve"> развития, инвестиций и потребительского рынка администрации </w:t>
      </w:r>
      <w:proofErr w:type="spellStart"/>
      <w:r w:rsidR="008E4B95" w:rsidRPr="007B6EEB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8E4B95" w:rsidRPr="007B6EEB">
        <w:rPr>
          <w:rFonts w:ascii="Times New Roman" w:hAnsi="Times New Roman" w:cs="Times New Roman"/>
          <w:sz w:val="28"/>
          <w:szCs w:val="28"/>
        </w:rPr>
        <w:t xml:space="preserve">. Кинель </w:t>
      </w:r>
      <w:r w:rsidRPr="007B6EEB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7045CF" w:rsidRPr="007B6EEB" w:rsidRDefault="007045CF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Исполнитель ежегодно в течени</w:t>
      </w:r>
      <w:proofErr w:type="gramStart"/>
      <w:r w:rsidRPr="007B6EE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B6EEB">
        <w:rPr>
          <w:rFonts w:ascii="Times New Roman" w:hAnsi="Times New Roman" w:cs="Times New Roman"/>
          <w:sz w:val="28"/>
          <w:szCs w:val="28"/>
        </w:rPr>
        <w:t xml:space="preserve"> срока действия программы предоставляет отчет о ходе выполнения программных мероприятий </w:t>
      </w:r>
      <w:r w:rsidR="007B6EEB" w:rsidRPr="007B6EEB">
        <w:rPr>
          <w:rFonts w:ascii="Times New Roman" w:hAnsi="Times New Roman" w:cs="Times New Roman"/>
          <w:sz w:val="28"/>
          <w:szCs w:val="28"/>
        </w:rPr>
        <w:t>на коллегию Администрации городского округа Кинель; ежеквартально – отчет о ходе выполнения программных мероприятий в Департамент развития предпр</w:t>
      </w:r>
      <w:r w:rsidR="00533323">
        <w:rPr>
          <w:rFonts w:ascii="Times New Roman" w:hAnsi="Times New Roman" w:cs="Times New Roman"/>
          <w:sz w:val="28"/>
          <w:szCs w:val="28"/>
        </w:rPr>
        <w:t>инимательства Самарской области.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2" w:name="Par478"/>
      <w:bookmarkEnd w:id="12"/>
      <w:r w:rsidRPr="00EA16B6">
        <w:rPr>
          <w:rFonts w:ascii="Times New Roman" w:hAnsi="Times New Roman" w:cs="Times New Roman"/>
          <w:b/>
          <w:sz w:val="28"/>
          <w:szCs w:val="28"/>
        </w:rPr>
        <w:t>8. Методика оценки эффективности</w:t>
      </w:r>
    </w:p>
    <w:p w:rsidR="008F6244" w:rsidRDefault="00E5336C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реализации Программы</w:t>
      </w:r>
    </w:p>
    <w:p w:rsidR="00C12F85" w:rsidRPr="00C12F85" w:rsidRDefault="00C12F85" w:rsidP="00C12F8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F85" w:rsidRPr="000078C2" w:rsidRDefault="00C12F85" w:rsidP="000078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C2">
        <w:rPr>
          <w:rFonts w:ascii="Times New Roman" w:hAnsi="Times New Roman" w:cs="Times New Roman"/>
          <w:sz w:val="28"/>
          <w:szCs w:val="28"/>
        </w:rPr>
        <w:t>1. Оценка эффективности реализации Программы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C12F85" w:rsidRPr="000078C2" w:rsidRDefault="00C12F85" w:rsidP="000078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C2">
        <w:rPr>
          <w:rFonts w:ascii="Times New Roman" w:hAnsi="Times New Roman" w:cs="Times New Roman"/>
          <w:sz w:val="28"/>
          <w:szCs w:val="28"/>
        </w:rPr>
        <w:t>2. Оценка эффективности реализации Программы осуществляется головным исполнителем муниципальной программы по годам в течение всего срока реализации Программы.</w:t>
      </w:r>
    </w:p>
    <w:p w:rsidR="00C12F85" w:rsidRPr="000078C2" w:rsidRDefault="00C12F85" w:rsidP="000078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C2">
        <w:rPr>
          <w:rFonts w:ascii="Times New Roman" w:hAnsi="Times New Roman" w:cs="Times New Roman"/>
          <w:sz w:val="28"/>
          <w:szCs w:val="28"/>
        </w:rPr>
        <w:t>3. Эффективность реализации муниципальной программы оценивается степенью достижения плановых значений показателей (индикаторов) программы.</w:t>
      </w:r>
    </w:p>
    <w:p w:rsidR="00C12F85" w:rsidRPr="000078C2" w:rsidRDefault="00C12F85" w:rsidP="000078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F85" w:rsidRPr="000078C2" w:rsidRDefault="00C12F85" w:rsidP="000078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C2">
        <w:rPr>
          <w:rFonts w:ascii="Times New Roman" w:hAnsi="Times New Roman" w:cs="Times New Roman"/>
          <w:sz w:val="28"/>
          <w:szCs w:val="28"/>
        </w:rPr>
        <w:lastRenderedPageBreak/>
        <w:t>4. Степень достижения показателей (индикаторов) муниципальной программы городского округа Кинель должны быть представлены по форме,  согласно таблице №1.</w:t>
      </w:r>
    </w:p>
    <w:p w:rsidR="00C12F85" w:rsidRPr="000078C2" w:rsidRDefault="00C12F85" w:rsidP="000078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Таблица №1</w:t>
      </w:r>
    </w:p>
    <w:p w:rsidR="00C12F85" w:rsidRPr="000078C2" w:rsidRDefault="00C12F85" w:rsidP="000078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F85" w:rsidRPr="000078C2" w:rsidRDefault="00C12F85" w:rsidP="000078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920"/>
        <w:gridCol w:w="1320"/>
        <w:gridCol w:w="1920"/>
        <w:gridCol w:w="1800"/>
        <w:gridCol w:w="1920"/>
      </w:tblGrid>
      <w:tr w:rsidR="00C12F85" w:rsidRPr="000078C2" w:rsidTr="00C12F85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78C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078C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</w:t>
            </w:r>
          </w:p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 xml:space="preserve">  индикатора  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 xml:space="preserve">   Ед.   </w:t>
            </w:r>
          </w:p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3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 xml:space="preserve">   Степень    </w:t>
            </w:r>
          </w:p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 xml:space="preserve">  достижения  </w:t>
            </w:r>
          </w:p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 xml:space="preserve">   целевых    </w:t>
            </w:r>
          </w:p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>индикаторов, %</w:t>
            </w:r>
          </w:p>
        </w:tc>
      </w:tr>
      <w:tr w:rsidR="00C12F85" w:rsidRPr="000078C2" w:rsidTr="00C12F85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 xml:space="preserve">   плановые   </w:t>
            </w:r>
          </w:p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 xml:space="preserve"> значения </w:t>
            </w:r>
            <w:proofErr w:type="gramStart"/>
            <w:r w:rsidRPr="000078C2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0078C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 xml:space="preserve">  Программе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 xml:space="preserve"> фактически  </w:t>
            </w:r>
          </w:p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 xml:space="preserve"> достигнутые </w:t>
            </w:r>
          </w:p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 xml:space="preserve">  значения   </w:t>
            </w: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F85" w:rsidRPr="000078C2" w:rsidTr="00C12F85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F85" w:rsidRPr="000078C2" w:rsidTr="00C12F85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C2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F85" w:rsidRPr="000078C2" w:rsidTr="00C12F85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F85" w:rsidRPr="000078C2" w:rsidRDefault="00C12F85" w:rsidP="00007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2F85" w:rsidRPr="000078C2" w:rsidRDefault="00C12F85" w:rsidP="000078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F85" w:rsidRPr="000078C2" w:rsidRDefault="00C12F85" w:rsidP="000078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F85" w:rsidRPr="000078C2" w:rsidRDefault="00C12F85" w:rsidP="000078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C2">
        <w:rPr>
          <w:rFonts w:ascii="Times New Roman" w:hAnsi="Times New Roman" w:cs="Times New Roman"/>
          <w:sz w:val="28"/>
          <w:szCs w:val="28"/>
        </w:rPr>
        <w:t>5. Степень достижения целевых показателей (индикаторов) Программы оценивается как: от 90% до 100% и более эффективность реализации Программы признаётся высокой; 70%-90% - средняя; менее 70% - низкая.</w:t>
      </w:r>
    </w:p>
    <w:p w:rsidR="00C12F85" w:rsidRPr="000078C2" w:rsidRDefault="00C12F85" w:rsidP="000078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5E14" w:rsidRPr="000078C2" w:rsidRDefault="00245E14" w:rsidP="000078C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5E14" w:rsidRPr="000078C2" w:rsidRDefault="00245E14" w:rsidP="000078C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5E14" w:rsidRPr="000078C2" w:rsidRDefault="00245E14" w:rsidP="000078C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5E14" w:rsidRPr="000078C2" w:rsidRDefault="00245E14" w:rsidP="000078C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8F6244" w:rsidRPr="007B6EEB" w:rsidSect="004874AB">
          <w:pgSz w:w="11905" w:h="16838"/>
          <w:pgMar w:top="1134" w:right="850" w:bottom="993" w:left="1276" w:header="720" w:footer="720" w:gutter="0"/>
          <w:cols w:space="720"/>
          <w:noEndnote/>
          <w:docGrid w:linePitch="299"/>
        </w:sect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bookmarkStart w:id="13" w:name="Par507"/>
      <w:bookmarkEnd w:id="13"/>
      <w:r w:rsidRPr="007B6EE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8F6244" w:rsidRPr="007B6EEB" w:rsidRDefault="008E4B95" w:rsidP="007B6EE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к П</w:t>
      </w:r>
      <w:r w:rsidR="008F6244" w:rsidRPr="007B6EEB">
        <w:rPr>
          <w:rFonts w:ascii="Times New Roman" w:hAnsi="Times New Roman" w:cs="Times New Roman"/>
          <w:sz w:val="28"/>
          <w:szCs w:val="28"/>
        </w:rPr>
        <w:t>рограмме</w:t>
      </w:r>
      <w:r w:rsidR="006C26C4">
        <w:rPr>
          <w:rFonts w:ascii="Times New Roman" w:hAnsi="Times New Roman" w:cs="Times New Roman"/>
          <w:sz w:val="28"/>
          <w:szCs w:val="28"/>
        </w:rPr>
        <w:t xml:space="preserve"> </w:t>
      </w:r>
      <w:r w:rsidR="00EA16B6">
        <w:rPr>
          <w:rFonts w:ascii="Times New Roman" w:hAnsi="Times New Roman" w:cs="Times New Roman"/>
          <w:sz w:val="28"/>
          <w:szCs w:val="28"/>
        </w:rPr>
        <w:t>«</w:t>
      </w:r>
      <w:r w:rsidR="008F6244" w:rsidRPr="007B6EEB">
        <w:rPr>
          <w:rFonts w:ascii="Times New Roman" w:hAnsi="Times New Roman" w:cs="Times New Roman"/>
          <w:sz w:val="28"/>
          <w:szCs w:val="28"/>
        </w:rPr>
        <w:t>Развитие малого и среднего</w:t>
      </w:r>
    </w:p>
    <w:p w:rsidR="006C26C4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предпринимательства в </w:t>
      </w:r>
      <w:r w:rsidR="008E4B95" w:rsidRPr="007B6EEB">
        <w:rPr>
          <w:rFonts w:ascii="Times New Roman" w:hAnsi="Times New Roman" w:cs="Times New Roman"/>
          <w:sz w:val="28"/>
          <w:szCs w:val="28"/>
        </w:rPr>
        <w:t>городском округе</w:t>
      </w:r>
    </w:p>
    <w:p w:rsidR="008F6244" w:rsidRPr="007B6EEB" w:rsidRDefault="008E4B95" w:rsidP="007B6EE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 Кинель </w:t>
      </w:r>
      <w:r w:rsidR="00EA16B6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8F6244" w:rsidRPr="007B6EEB" w:rsidRDefault="008E4B95" w:rsidP="007B6EE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на 2016 - 2018</w:t>
      </w:r>
      <w:r w:rsidR="008F6244" w:rsidRPr="007B6EEB">
        <w:rPr>
          <w:rFonts w:ascii="Times New Roman" w:hAnsi="Times New Roman" w:cs="Times New Roman"/>
          <w:sz w:val="28"/>
          <w:szCs w:val="28"/>
        </w:rPr>
        <w:t xml:space="preserve"> годы</w:t>
      </w:r>
      <w:r w:rsidR="00EA16B6">
        <w:rPr>
          <w:rFonts w:ascii="Times New Roman" w:hAnsi="Times New Roman" w:cs="Times New Roman"/>
          <w:sz w:val="28"/>
          <w:szCs w:val="28"/>
        </w:rPr>
        <w:t>»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6C26C4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4" w:name="Par513"/>
      <w:bookmarkEnd w:id="14"/>
      <w:r w:rsidRPr="006C26C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F6244" w:rsidRPr="006C26C4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6C4">
        <w:rPr>
          <w:rFonts w:ascii="Times New Roman" w:hAnsi="Times New Roman" w:cs="Times New Roman"/>
          <w:b/>
          <w:sz w:val="28"/>
          <w:szCs w:val="28"/>
        </w:rPr>
        <w:t>показателей (индикаторов), характеризующих ежегодный ход</w:t>
      </w:r>
    </w:p>
    <w:p w:rsidR="008F6244" w:rsidRPr="006C26C4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6C4">
        <w:rPr>
          <w:rFonts w:ascii="Times New Roman" w:hAnsi="Times New Roman" w:cs="Times New Roman"/>
          <w:b/>
          <w:sz w:val="28"/>
          <w:szCs w:val="28"/>
        </w:rPr>
        <w:t>и итоги реализации подпрограммы "Развитие малого и среднего</w:t>
      </w:r>
    </w:p>
    <w:p w:rsidR="008F6244" w:rsidRPr="006C26C4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6C4">
        <w:rPr>
          <w:rFonts w:ascii="Times New Roman" w:hAnsi="Times New Roman" w:cs="Times New Roman"/>
          <w:b/>
          <w:sz w:val="28"/>
          <w:szCs w:val="28"/>
        </w:rPr>
        <w:t xml:space="preserve">предпринимательства в </w:t>
      </w:r>
      <w:r w:rsidR="009E5539" w:rsidRPr="006C26C4">
        <w:rPr>
          <w:rFonts w:ascii="Times New Roman" w:hAnsi="Times New Roman" w:cs="Times New Roman"/>
          <w:b/>
          <w:sz w:val="28"/>
          <w:szCs w:val="28"/>
        </w:rPr>
        <w:t xml:space="preserve">городском округе Кинель Самарской области" на 2016 – 2018 </w:t>
      </w:r>
      <w:r w:rsidRPr="006C26C4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479"/>
        <w:gridCol w:w="1134"/>
        <w:gridCol w:w="737"/>
        <w:gridCol w:w="850"/>
        <w:gridCol w:w="1064"/>
        <w:gridCol w:w="167"/>
        <w:gridCol w:w="1559"/>
        <w:gridCol w:w="144"/>
        <w:gridCol w:w="423"/>
        <w:gridCol w:w="283"/>
        <w:gridCol w:w="619"/>
        <w:gridCol w:w="118"/>
        <w:gridCol w:w="1893"/>
        <w:gridCol w:w="228"/>
      </w:tblGrid>
      <w:tr w:rsidR="008F6244" w:rsidRPr="007B6EEB" w:rsidTr="009A7478">
        <w:trPr>
          <w:gridAfter w:val="1"/>
          <w:wAfter w:w="228" w:type="dxa"/>
        </w:trPr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Наименование цели, задачи, показателя (индикатора)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(индикатора) по годам</w:t>
            </w:r>
          </w:p>
        </w:tc>
      </w:tr>
      <w:tr w:rsidR="008F6244" w:rsidRPr="007B6EEB" w:rsidTr="009A7478">
        <w:trPr>
          <w:gridAfter w:val="1"/>
          <w:wAfter w:w="228" w:type="dxa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  <w:tc>
          <w:tcPr>
            <w:tcW w:w="62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Плановый период (прогноз)</w:t>
            </w:r>
          </w:p>
        </w:tc>
      </w:tr>
      <w:tr w:rsidR="009A7478" w:rsidRPr="007B6EEB" w:rsidTr="009A7478">
        <w:trPr>
          <w:gridAfter w:val="1"/>
          <w:wAfter w:w="228" w:type="dxa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478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478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478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478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2014 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478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478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478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478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</w:tr>
      <w:tr w:rsidR="008F6244" w:rsidRPr="007B6EEB" w:rsidTr="009A7478">
        <w:trPr>
          <w:gridAfter w:val="1"/>
          <w:wAfter w:w="228" w:type="dxa"/>
        </w:trPr>
        <w:tc>
          <w:tcPr>
            <w:tcW w:w="13470" w:type="dxa"/>
            <w:gridSpan w:val="13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6C26C4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5" w:name="Par534"/>
            <w:bookmarkEnd w:id="15"/>
            <w:r w:rsidRPr="006C26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- обеспечение благоприятных условий для развития и повышения конкурентоспособности малого и среднего предпринимательства на территории </w:t>
            </w:r>
            <w:r w:rsidR="009A7478" w:rsidRPr="006C26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городского округа Кинель </w:t>
            </w:r>
            <w:r w:rsidRPr="006C26C4">
              <w:rPr>
                <w:rFonts w:ascii="Times New Roman" w:hAnsi="Times New Roman" w:cs="Times New Roman"/>
                <w:b/>
                <w:sz w:val="28"/>
                <w:szCs w:val="28"/>
              </w:rPr>
              <w:t>Самарской области</w:t>
            </w:r>
          </w:p>
        </w:tc>
      </w:tr>
      <w:tr w:rsidR="008F6244" w:rsidRPr="007B6EEB" w:rsidTr="009A7478">
        <w:tc>
          <w:tcPr>
            <w:tcW w:w="44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Доля среднесписочной численности работников (без внешних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30,5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30,7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72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31,1</w:t>
            </w:r>
          </w:p>
        </w:tc>
        <w:tc>
          <w:tcPr>
            <w:tcW w:w="1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E5336C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5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  <w:tc>
          <w:tcPr>
            <w:tcW w:w="73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E5336C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31,3</w:t>
            </w:r>
          </w:p>
        </w:tc>
      </w:tr>
      <w:tr w:rsidR="008F6244" w:rsidRPr="007B6EEB" w:rsidTr="009A7478">
        <w:tc>
          <w:tcPr>
            <w:tcW w:w="44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малых и средних предприятий на 1 тыс. человек населения Самарской области</w:t>
            </w:r>
          </w:p>
          <w:p w:rsidR="006C26C4" w:rsidRPr="007B6EEB" w:rsidRDefault="006C26C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30,8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72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31,4</w:t>
            </w:r>
          </w:p>
        </w:tc>
        <w:tc>
          <w:tcPr>
            <w:tcW w:w="1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E5336C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  <w:tc>
          <w:tcPr>
            <w:tcW w:w="212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E5336C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31,6</w:t>
            </w:r>
          </w:p>
        </w:tc>
      </w:tr>
      <w:tr w:rsidR="008F6244" w:rsidRPr="006C26C4" w:rsidTr="009A7478">
        <w:trPr>
          <w:gridAfter w:val="1"/>
          <w:wAfter w:w="228" w:type="dxa"/>
        </w:trPr>
        <w:tc>
          <w:tcPr>
            <w:tcW w:w="13470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6C26C4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6" w:name="Par575"/>
            <w:bookmarkEnd w:id="16"/>
            <w:r w:rsidRPr="006C26C4">
              <w:rPr>
                <w:rFonts w:ascii="Times New Roman" w:hAnsi="Times New Roman" w:cs="Times New Roman"/>
                <w:b/>
                <w:sz w:val="28"/>
                <w:szCs w:val="28"/>
              </w:rPr>
              <w:t>Задача 1. Развитие системы информационной и консультационной поддержки субъектов малого и среднего предпринимательства по вопросам эффективного управления, направленного на повышение конкурентоспособности продукции (работ, услуг) и ее продвижение на внутренние и внешние рынки</w:t>
            </w:r>
          </w:p>
        </w:tc>
      </w:tr>
      <w:tr w:rsidR="008F6244" w:rsidRPr="007B6EEB" w:rsidTr="009A7478">
        <w:tc>
          <w:tcPr>
            <w:tcW w:w="44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предпринимательства,</w:t>
            </w:r>
            <w:r w:rsidR="000B6AB0">
              <w:rPr>
                <w:rFonts w:ascii="Times New Roman" w:hAnsi="Times New Roman" w:cs="Times New Roman"/>
                <w:sz w:val="28"/>
                <w:szCs w:val="28"/>
              </w:rPr>
              <w:t xml:space="preserve"> получивших  информационно-консультационную услугу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, направленную на содействие развитию субъектов малого и среднего предпринимательства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586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696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  <w:tc>
          <w:tcPr>
            <w:tcW w:w="172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790</w:t>
            </w:r>
          </w:p>
        </w:tc>
        <w:tc>
          <w:tcPr>
            <w:tcW w:w="56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12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8F6244" w:rsidRPr="007B6EEB" w:rsidTr="009A7478">
        <w:trPr>
          <w:gridAfter w:val="1"/>
          <w:wAfter w:w="228" w:type="dxa"/>
        </w:trPr>
        <w:tc>
          <w:tcPr>
            <w:tcW w:w="13470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6C26C4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7" w:name="Par616"/>
            <w:bookmarkEnd w:id="17"/>
            <w:r w:rsidRPr="006C26C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Задача 2. Совершенствование форм финансовой поддержки, расширение доступа к кредитным, трудовым и иным ресурсам, оказание финансовой поддержки субъектам малого и среднего предпринимательства</w:t>
            </w:r>
          </w:p>
        </w:tc>
      </w:tr>
      <w:tr w:rsidR="008F6244" w:rsidRPr="007B6EEB" w:rsidTr="009A7478">
        <w:tc>
          <w:tcPr>
            <w:tcW w:w="44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предпринимательства,</w:t>
            </w:r>
            <w:r w:rsidR="000B6AB0">
              <w:rPr>
                <w:rFonts w:ascii="Times New Roman" w:hAnsi="Times New Roman" w:cs="Times New Roman"/>
                <w:sz w:val="28"/>
                <w:szCs w:val="28"/>
              </w:rPr>
              <w:t xml:space="preserve"> получивших </w:t>
            </w:r>
            <w:proofErr w:type="spellStart"/>
            <w:r w:rsidR="000B6AB0">
              <w:rPr>
                <w:rFonts w:ascii="Times New Roman" w:hAnsi="Times New Roman" w:cs="Times New Roman"/>
                <w:sz w:val="28"/>
                <w:szCs w:val="28"/>
              </w:rPr>
              <w:t>займ</w:t>
            </w:r>
            <w:proofErr w:type="spellEnd"/>
            <w:r w:rsidR="000B6A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26C4" w:rsidRPr="007B6EEB" w:rsidRDefault="006C26C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2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F6244" w:rsidRPr="007B6EEB" w:rsidTr="009A7478">
        <w:trPr>
          <w:gridAfter w:val="1"/>
          <w:wAfter w:w="228" w:type="dxa"/>
        </w:trPr>
        <w:tc>
          <w:tcPr>
            <w:tcW w:w="13470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6C26C4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8" w:name="Par627"/>
            <w:bookmarkEnd w:id="18"/>
            <w:r w:rsidRPr="006C26C4">
              <w:rPr>
                <w:rFonts w:ascii="Times New Roman" w:hAnsi="Times New Roman" w:cs="Times New Roman"/>
                <w:b/>
                <w:sz w:val="28"/>
                <w:szCs w:val="28"/>
              </w:rPr>
              <w:t>Задача 3. Подготовка, переподготовка и повышение квалификации кадров для субъектов малого и среднего предпринимательства и организаций инфраструктуры, развитие и поддержка предпринимательской инициативы, пропаганда предпринимательства</w:t>
            </w:r>
          </w:p>
        </w:tc>
      </w:tr>
      <w:tr w:rsidR="008F6244" w:rsidRPr="007B6EEB" w:rsidTr="00A26F43">
        <w:tc>
          <w:tcPr>
            <w:tcW w:w="44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мероприятий</w:t>
            </w:r>
            <w:r w:rsidR="000B6AB0">
              <w:rPr>
                <w:rFonts w:ascii="Times New Roman" w:hAnsi="Times New Roman" w:cs="Times New Roman"/>
                <w:sz w:val="28"/>
                <w:szCs w:val="28"/>
              </w:rPr>
              <w:t xml:space="preserve"> (деловых миссий, выставок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B6AB0">
              <w:rPr>
                <w:rFonts w:ascii="Times New Roman" w:hAnsi="Times New Roman" w:cs="Times New Roman"/>
                <w:sz w:val="28"/>
                <w:szCs w:val="28"/>
              </w:rPr>
              <w:t xml:space="preserve"> ярмарок)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направленных на создание положительного общественного мнения о предпринимательстве, пропаганду предпринимательства</w:t>
            </w:r>
            <w:r w:rsidR="000B6A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F6244" w:rsidRPr="007B6EEB" w:rsidTr="00A26F43">
        <w:tc>
          <w:tcPr>
            <w:tcW w:w="44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Default="00C8739A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СМСП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прошедших</w:t>
            </w:r>
            <w:proofErr w:type="gramEnd"/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подготовку, переподготовку и повышение квалификации</w:t>
            </w:r>
          </w:p>
          <w:p w:rsidR="006C26C4" w:rsidRPr="007B6EEB" w:rsidRDefault="006C26C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72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12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8F6244" w:rsidRPr="007B6EEB" w:rsidTr="009A7478">
        <w:trPr>
          <w:gridAfter w:val="1"/>
          <w:wAfter w:w="228" w:type="dxa"/>
        </w:trPr>
        <w:tc>
          <w:tcPr>
            <w:tcW w:w="13470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6C26C4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9" w:name="Par658"/>
            <w:bookmarkEnd w:id="19"/>
            <w:r w:rsidRPr="006C26C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Задача 4. Развитие инфраструктуры поддержки субъектов малого и среднего предпринимательства</w:t>
            </w:r>
          </w:p>
        </w:tc>
      </w:tr>
      <w:tr w:rsidR="008F6244" w:rsidRPr="007B6EEB" w:rsidTr="009A7478">
        <w:tc>
          <w:tcPr>
            <w:tcW w:w="44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организаций инфраструктуры поддержки субъектов малого и среднего предприни</w:t>
            </w:r>
            <w:r w:rsidR="000B6AB0">
              <w:rPr>
                <w:rFonts w:ascii="Times New Roman" w:hAnsi="Times New Roman" w:cs="Times New Roman"/>
                <w:sz w:val="28"/>
                <w:szCs w:val="28"/>
              </w:rPr>
              <w:t>мат</w:t>
            </w:r>
            <w:r w:rsidR="00A80FDE">
              <w:rPr>
                <w:rFonts w:ascii="Times New Roman" w:hAnsi="Times New Roman" w:cs="Times New Roman"/>
                <w:sz w:val="28"/>
                <w:szCs w:val="28"/>
              </w:rPr>
              <w:t>ельства, получивших субсидии на проведение мероприятий Программы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8F6244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4A3" w:rsidRDefault="001C74A3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4A3" w:rsidRDefault="001C74A3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4A3" w:rsidRDefault="001C74A3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4A3" w:rsidRDefault="001C74A3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4A3" w:rsidRPr="007B6EEB" w:rsidRDefault="001C74A3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26C4" w:rsidRDefault="006C26C4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26C4" w:rsidRDefault="006C26C4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26C4" w:rsidRDefault="006C26C4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16B6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EA16B6" w:rsidRPr="00EA16B6" w:rsidRDefault="006C26C4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к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16B6" w:rsidRPr="00EA16B6">
        <w:rPr>
          <w:rFonts w:ascii="Times New Roman" w:hAnsi="Times New Roman" w:cs="Times New Roman"/>
          <w:sz w:val="28"/>
          <w:szCs w:val="28"/>
        </w:rPr>
        <w:t>«Развитие малого и среднего</w:t>
      </w:r>
    </w:p>
    <w:p w:rsidR="006C26C4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16B6">
        <w:rPr>
          <w:rFonts w:ascii="Times New Roman" w:hAnsi="Times New Roman" w:cs="Times New Roman"/>
          <w:sz w:val="28"/>
          <w:szCs w:val="28"/>
        </w:rPr>
        <w:t xml:space="preserve">предпринимательства в городском округе </w:t>
      </w:r>
    </w:p>
    <w:p w:rsidR="00EA16B6" w:rsidRPr="00EA16B6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16B6">
        <w:rPr>
          <w:rFonts w:ascii="Times New Roman" w:hAnsi="Times New Roman" w:cs="Times New Roman"/>
          <w:sz w:val="28"/>
          <w:szCs w:val="28"/>
        </w:rPr>
        <w:t>Кинель Самарской области</w:t>
      </w:r>
    </w:p>
    <w:p w:rsidR="00EA16B6" w:rsidRPr="00EA16B6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16B6">
        <w:rPr>
          <w:rFonts w:ascii="Times New Roman" w:hAnsi="Times New Roman" w:cs="Times New Roman"/>
          <w:sz w:val="28"/>
          <w:szCs w:val="28"/>
        </w:rPr>
        <w:t>на 2016 - 2018 годы»</w:t>
      </w:r>
    </w:p>
    <w:p w:rsidR="00EA16B6" w:rsidRPr="00EA16B6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16B6" w:rsidRPr="00EA16B6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6B6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Программы «Развитие малого и среднего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16B6">
        <w:rPr>
          <w:rFonts w:ascii="Times New Roman" w:hAnsi="Times New Roman" w:cs="Times New Roman"/>
          <w:b/>
          <w:sz w:val="28"/>
          <w:szCs w:val="28"/>
        </w:rPr>
        <w:t>предпринимательства в городском округе Кинель Самарской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16B6">
        <w:rPr>
          <w:rFonts w:ascii="Times New Roman" w:hAnsi="Times New Roman" w:cs="Times New Roman"/>
          <w:b/>
          <w:sz w:val="28"/>
          <w:szCs w:val="28"/>
        </w:rPr>
        <w:t>на 2016 - 2018 годы»</w:t>
      </w:r>
    </w:p>
    <w:p w:rsidR="00BD1577" w:rsidRPr="00EA16B6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16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6"/>
        <w:gridCol w:w="97"/>
        <w:gridCol w:w="53"/>
        <w:gridCol w:w="4122"/>
        <w:gridCol w:w="2381"/>
        <w:gridCol w:w="1578"/>
        <w:gridCol w:w="1579"/>
        <w:gridCol w:w="1579"/>
        <w:gridCol w:w="2971"/>
      </w:tblGrid>
      <w:tr w:rsidR="00BD1577" w:rsidTr="00C6669D">
        <w:tc>
          <w:tcPr>
            <w:tcW w:w="576" w:type="dxa"/>
            <w:gridSpan w:val="3"/>
          </w:tcPr>
          <w:p w:rsidR="00BD1577" w:rsidRP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22" w:type="dxa"/>
          </w:tcPr>
          <w:p w:rsidR="00BD1577" w:rsidRP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81" w:type="dxa"/>
          </w:tcPr>
          <w:p w:rsidR="00BD1577" w:rsidRP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578" w:type="dxa"/>
          </w:tcPr>
          <w:p w:rsidR="00BD1577" w:rsidRP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b/>
                <w:sz w:val="28"/>
                <w:szCs w:val="28"/>
              </w:rPr>
              <w:t>2016г.</w:t>
            </w:r>
          </w:p>
        </w:tc>
        <w:tc>
          <w:tcPr>
            <w:tcW w:w="1579" w:type="dxa"/>
          </w:tcPr>
          <w:p w:rsidR="00BD1577" w:rsidRP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b/>
                <w:sz w:val="28"/>
                <w:szCs w:val="28"/>
              </w:rPr>
              <w:t>2017г.</w:t>
            </w:r>
          </w:p>
        </w:tc>
        <w:tc>
          <w:tcPr>
            <w:tcW w:w="1579" w:type="dxa"/>
          </w:tcPr>
          <w:p w:rsidR="00BD1577" w:rsidRP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b/>
                <w:sz w:val="28"/>
                <w:szCs w:val="28"/>
              </w:rPr>
              <w:t>2018г.</w:t>
            </w:r>
          </w:p>
        </w:tc>
        <w:tc>
          <w:tcPr>
            <w:tcW w:w="2971" w:type="dxa"/>
          </w:tcPr>
          <w:p w:rsidR="00BD1577" w:rsidRP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</w:tr>
      <w:tr w:rsidR="00490AED" w:rsidTr="00C6669D">
        <w:tc>
          <w:tcPr>
            <w:tcW w:w="576" w:type="dxa"/>
            <w:gridSpan w:val="3"/>
          </w:tcPr>
          <w:p w:rsidR="00490AED" w:rsidRP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122" w:type="dxa"/>
          </w:tcPr>
          <w:p w:rsidR="00490AED" w:rsidRP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81" w:type="dxa"/>
          </w:tcPr>
          <w:p w:rsidR="00490AED" w:rsidRP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78" w:type="dxa"/>
          </w:tcPr>
          <w:p w:rsidR="00490AED" w:rsidRP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79" w:type="dxa"/>
          </w:tcPr>
          <w:p w:rsidR="00490AED" w:rsidRP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79" w:type="dxa"/>
          </w:tcPr>
          <w:p w:rsidR="00490AED" w:rsidRP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971" w:type="dxa"/>
          </w:tcPr>
          <w:p w:rsidR="00490AED" w:rsidRP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90AED" w:rsidTr="00490AED">
        <w:tc>
          <w:tcPr>
            <w:tcW w:w="14786" w:type="dxa"/>
            <w:gridSpan w:val="9"/>
          </w:tcPr>
          <w:p w:rsidR="00490AED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И</w:t>
            </w:r>
            <w:r w:rsidRPr="00490AED">
              <w:rPr>
                <w:rFonts w:ascii="Times New Roman" w:hAnsi="Times New Roman" w:cs="Times New Roman"/>
                <w:b/>
                <w:sz w:val="28"/>
                <w:szCs w:val="28"/>
              </w:rPr>
              <w:t>нфраструктура  поддержки малого и среднего предпринимательства</w:t>
            </w:r>
          </w:p>
        </w:tc>
      </w:tr>
      <w:tr w:rsidR="00BD1577" w:rsidTr="00C6669D">
        <w:tc>
          <w:tcPr>
            <w:tcW w:w="576" w:type="dxa"/>
            <w:gridSpan w:val="3"/>
          </w:tcPr>
          <w:p w:rsid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22" w:type="dxa"/>
          </w:tcPr>
          <w:p w:rsidR="00BD1577" w:rsidRDefault="00BD1577" w:rsidP="00BD15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sz w:val="28"/>
                <w:szCs w:val="28"/>
              </w:rPr>
              <w:t>Оказание информационно-консультационных услуг для субъектов малого и среднего предпринимательства по различным направлениям предпринимательской деятельности</w:t>
            </w:r>
          </w:p>
        </w:tc>
        <w:tc>
          <w:tcPr>
            <w:tcW w:w="2381" w:type="dxa"/>
          </w:tcPr>
          <w:p w:rsid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BD1577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490AED">
              <w:rPr>
                <w:rFonts w:ascii="Times New Roman" w:hAnsi="Times New Roman" w:cs="Times New Roman"/>
                <w:sz w:val="28"/>
                <w:szCs w:val="28"/>
              </w:rPr>
              <w:t>0,0 тыс. руб.</w:t>
            </w:r>
          </w:p>
        </w:tc>
        <w:tc>
          <w:tcPr>
            <w:tcW w:w="1579" w:type="dxa"/>
          </w:tcPr>
          <w:p w:rsidR="00BD1577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490AED">
              <w:rPr>
                <w:rFonts w:ascii="Times New Roman" w:hAnsi="Times New Roman" w:cs="Times New Roman"/>
                <w:sz w:val="28"/>
                <w:szCs w:val="28"/>
              </w:rPr>
              <w:t>0,0 тыс. руб.</w:t>
            </w:r>
          </w:p>
        </w:tc>
        <w:tc>
          <w:tcPr>
            <w:tcW w:w="1579" w:type="dxa"/>
          </w:tcPr>
          <w:p w:rsidR="00BD1577" w:rsidRDefault="00490AED" w:rsidP="00D81FC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81F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руб.</w:t>
            </w:r>
          </w:p>
        </w:tc>
        <w:tc>
          <w:tcPr>
            <w:tcW w:w="2971" w:type="dxa"/>
          </w:tcPr>
          <w:p w:rsidR="00BD1577" w:rsidRDefault="00BD1577" w:rsidP="00BD1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</w:tc>
      </w:tr>
      <w:tr w:rsidR="00BD1577" w:rsidTr="00C6669D">
        <w:tc>
          <w:tcPr>
            <w:tcW w:w="576" w:type="dxa"/>
            <w:gridSpan w:val="3"/>
          </w:tcPr>
          <w:p w:rsidR="00BD1577" w:rsidRDefault="000E1FD0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15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22" w:type="dxa"/>
          </w:tcPr>
          <w:p w:rsidR="00BD1577" w:rsidRDefault="00BD1577" w:rsidP="00BD15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</w:t>
            </w:r>
            <w:r w:rsidRPr="00BD1577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организационной, методической, технической помощи в составлении и сдаче </w:t>
            </w:r>
            <w:r w:rsidRPr="00BD15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бухгалтерской и налоговой отчетности субъектами малого и среднего предпринимательства</w:t>
            </w:r>
          </w:p>
        </w:tc>
        <w:tc>
          <w:tcPr>
            <w:tcW w:w="2381" w:type="dxa"/>
          </w:tcPr>
          <w:p w:rsid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</w:t>
            </w:r>
          </w:p>
        </w:tc>
        <w:tc>
          <w:tcPr>
            <w:tcW w:w="1578" w:type="dxa"/>
          </w:tcPr>
          <w:p w:rsid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 тыс. руб.</w:t>
            </w:r>
          </w:p>
        </w:tc>
        <w:tc>
          <w:tcPr>
            <w:tcW w:w="1579" w:type="dxa"/>
          </w:tcPr>
          <w:p w:rsidR="00BD1577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90AED">
              <w:rPr>
                <w:rFonts w:ascii="Times New Roman" w:hAnsi="Times New Roman" w:cs="Times New Roman"/>
                <w:sz w:val="28"/>
                <w:szCs w:val="28"/>
              </w:rPr>
              <w:t>0,0 тыс. руб.</w:t>
            </w:r>
          </w:p>
        </w:tc>
        <w:tc>
          <w:tcPr>
            <w:tcW w:w="1579" w:type="dxa"/>
          </w:tcPr>
          <w:p w:rsidR="00BD1577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490AED">
              <w:rPr>
                <w:rFonts w:ascii="Times New Roman" w:hAnsi="Times New Roman" w:cs="Times New Roman"/>
                <w:sz w:val="28"/>
                <w:szCs w:val="28"/>
              </w:rPr>
              <w:t>0,0 тыс. руб.</w:t>
            </w:r>
          </w:p>
        </w:tc>
        <w:tc>
          <w:tcPr>
            <w:tcW w:w="2971" w:type="dxa"/>
          </w:tcPr>
          <w:p w:rsidR="00BD1577" w:rsidRDefault="00490AED" w:rsidP="00490A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AED">
              <w:rPr>
                <w:rFonts w:ascii="Times New Roman" w:hAnsi="Times New Roman" w:cs="Times New Roman"/>
                <w:sz w:val="28"/>
                <w:szCs w:val="28"/>
              </w:rPr>
              <w:t xml:space="preserve">АНО «Центр поддержки субъектов малого и среднего </w:t>
            </w:r>
            <w:r w:rsidRPr="00490A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предпринимательства»</w:t>
            </w:r>
          </w:p>
        </w:tc>
      </w:tr>
      <w:tr w:rsidR="00BD1577" w:rsidTr="000E1FD0">
        <w:trPr>
          <w:trHeight w:val="1770"/>
        </w:trPr>
        <w:tc>
          <w:tcPr>
            <w:tcW w:w="576" w:type="dxa"/>
            <w:gridSpan w:val="3"/>
          </w:tcPr>
          <w:p w:rsidR="00BD1577" w:rsidRDefault="000E1FD0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BD15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22" w:type="dxa"/>
          </w:tcPr>
          <w:p w:rsidR="00BD1577" w:rsidRDefault="00BD1577" w:rsidP="000E1F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повышения квалификации </w:t>
            </w:r>
            <w:r w:rsidR="000E1FD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специалистов </w:t>
            </w:r>
            <w:r w:rsidR="000E1FD0" w:rsidRPr="000E1FD0">
              <w:rPr>
                <w:rFonts w:ascii="Times New Roman" w:hAnsi="Times New Roman" w:cs="Times New Roman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</w:tc>
        <w:tc>
          <w:tcPr>
            <w:tcW w:w="2381" w:type="dxa"/>
          </w:tcPr>
          <w:p w:rsid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579" w:type="dxa"/>
          </w:tcPr>
          <w:p w:rsidR="00BD1577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90AE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79" w:type="dxa"/>
          </w:tcPr>
          <w:p w:rsidR="00BD1577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90AE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71" w:type="dxa"/>
          </w:tcPr>
          <w:p w:rsidR="00BD1577" w:rsidRDefault="00490AED" w:rsidP="00490A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AED">
              <w:rPr>
                <w:rFonts w:ascii="Times New Roman" w:hAnsi="Times New Roman" w:cs="Times New Roman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</w:tc>
      </w:tr>
      <w:tr w:rsidR="00490AED" w:rsidTr="00C6669D">
        <w:tc>
          <w:tcPr>
            <w:tcW w:w="4698" w:type="dxa"/>
            <w:gridSpan w:val="4"/>
          </w:tcPr>
          <w:p w:rsidR="00490AED" w:rsidRPr="00490AED" w:rsidRDefault="00490AED" w:rsidP="00BD15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AED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разделу:1</w:t>
            </w:r>
          </w:p>
        </w:tc>
        <w:tc>
          <w:tcPr>
            <w:tcW w:w="2381" w:type="dxa"/>
          </w:tcPr>
          <w:p w:rsidR="00490AED" w:rsidRPr="00283BFD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BFD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490AED" w:rsidRPr="00283BFD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86</w:t>
            </w:r>
            <w:r w:rsidR="00283BFD" w:rsidRPr="00283BFD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579" w:type="dxa"/>
          </w:tcPr>
          <w:p w:rsidR="00490AED" w:rsidRPr="00283BFD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870</w:t>
            </w:r>
            <w:r w:rsidR="00283BFD" w:rsidRPr="00283BFD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579" w:type="dxa"/>
          </w:tcPr>
          <w:p w:rsidR="00490AED" w:rsidRPr="00283BFD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89</w:t>
            </w:r>
            <w:r w:rsidR="00283BFD" w:rsidRPr="00283BFD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2971" w:type="dxa"/>
          </w:tcPr>
          <w:p w:rsidR="00490AED" w:rsidRPr="00490AED" w:rsidRDefault="00490AED" w:rsidP="00490A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5B7" w:rsidTr="006005B7">
        <w:tc>
          <w:tcPr>
            <w:tcW w:w="14786" w:type="dxa"/>
            <w:gridSpan w:val="9"/>
          </w:tcPr>
          <w:p w:rsidR="006005B7" w:rsidRPr="00EA16B6" w:rsidRDefault="000A7B7B" w:rsidP="006005B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6005B7" w:rsidRPr="00EA16B6">
              <w:rPr>
                <w:rFonts w:ascii="Times New Roman" w:hAnsi="Times New Roman" w:cs="Times New Roman"/>
                <w:b/>
                <w:sz w:val="28"/>
                <w:szCs w:val="28"/>
              </w:rPr>
              <w:t>. Научно-методическое, техническое и финансовое обеспечение подготовки кадров малого и среднего предпринимательства</w:t>
            </w:r>
          </w:p>
          <w:p w:rsidR="006005B7" w:rsidRPr="006005B7" w:rsidRDefault="006005B7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5B7" w:rsidTr="00C6669D">
        <w:trPr>
          <w:trHeight w:val="964"/>
        </w:trPr>
        <w:tc>
          <w:tcPr>
            <w:tcW w:w="523" w:type="dxa"/>
            <w:gridSpan w:val="2"/>
          </w:tcPr>
          <w:p w:rsidR="006005B7" w:rsidRDefault="000A7B7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005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75" w:type="dxa"/>
            <w:gridSpan w:val="2"/>
          </w:tcPr>
          <w:p w:rsidR="006005B7" w:rsidRPr="00EA16B6" w:rsidRDefault="006005B7" w:rsidP="00283B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5B7">
              <w:rPr>
                <w:rFonts w:ascii="Times New Roman" w:hAnsi="Times New Roman" w:cs="Times New Roman"/>
                <w:sz w:val="28"/>
                <w:szCs w:val="28"/>
              </w:rPr>
              <w:t>Обучение основам предпринимательства</w:t>
            </w:r>
          </w:p>
        </w:tc>
        <w:tc>
          <w:tcPr>
            <w:tcW w:w="2381" w:type="dxa"/>
          </w:tcPr>
          <w:p w:rsidR="006005B7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6005B7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579" w:type="dxa"/>
          </w:tcPr>
          <w:p w:rsidR="006005B7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579" w:type="dxa"/>
          </w:tcPr>
          <w:p w:rsidR="006005B7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2971" w:type="dxa"/>
          </w:tcPr>
          <w:p w:rsidR="006005B7" w:rsidRPr="006005B7" w:rsidRDefault="00C6669D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69D">
              <w:rPr>
                <w:rFonts w:ascii="Times New Roman" w:hAnsi="Times New Roman" w:cs="Times New Roman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</w:tc>
      </w:tr>
      <w:tr w:rsidR="00C6669D" w:rsidTr="00C6669D">
        <w:trPr>
          <w:trHeight w:val="964"/>
        </w:trPr>
        <w:tc>
          <w:tcPr>
            <w:tcW w:w="4698" w:type="dxa"/>
            <w:gridSpan w:val="4"/>
          </w:tcPr>
          <w:p w:rsidR="00C6669D" w:rsidRPr="00D81FCB" w:rsidRDefault="00C6669D" w:rsidP="000A7B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по разделу </w:t>
            </w:r>
            <w:r w:rsidR="000A7B7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81" w:type="dxa"/>
          </w:tcPr>
          <w:p w:rsidR="00C6669D" w:rsidRPr="00D81FCB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C6669D" w:rsidRPr="00D81FCB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35,0</w:t>
            </w:r>
          </w:p>
          <w:p w:rsidR="00C6669D" w:rsidRPr="00D81FCB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9" w:type="dxa"/>
          </w:tcPr>
          <w:p w:rsidR="00C6669D" w:rsidRPr="00D81FCB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40,0</w:t>
            </w:r>
          </w:p>
        </w:tc>
        <w:tc>
          <w:tcPr>
            <w:tcW w:w="1579" w:type="dxa"/>
          </w:tcPr>
          <w:p w:rsidR="00C6669D" w:rsidRPr="00D81FCB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45,0</w:t>
            </w:r>
          </w:p>
        </w:tc>
        <w:tc>
          <w:tcPr>
            <w:tcW w:w="2971" w:type="dxa"/>
          </w:tcPr>
          <w:p w:rsidR="00C6669D" w:rsidRPr="00D81FCB" w:rsidRDefault="00C6669D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669D" w:rsidTr="00C6669D">
        <w:trPr>
          <w:trHeight w:val="964"/>
        </w:trPr>
        <w:tc>
          <w:tcPr>
            <w:tcW w:w="14786" w:type="dxa"/>
            <w:gridSpan w:val="9"/>
          </w:tcPr>
          <w:p w:rsidR="00C6669D" w:rsidRPr="00EA16B6" w:rsidRDefault="000A7B7B" w:rsidP="00C6669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C6669D" w:rsidRPr="00EA16B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C6669D" w:rsidRPr="00EA1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69D" w:rsidRPr="00EA16B6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системы финансовой поддержки субъектов малого и среднего предпринимательства</w:t>
            </w:r>
          </w:p>
        </w:tc>
      </w:tr>
      <w:tr w:rsidR="00C6669D" w:rsidTr="00C6669D">
        <w:trPr>
          <w:trHeight w:val="964"/>
        </w:trPr>
        <w:tc>
          <w:tcPr>
            <w:tcW w:w="426" w:type="dxa"/>
          </w:tcPr>
          <w:p w:rsidR="00C6669D" w:rsidRDefault="00C6669D" w:rsidP="00C6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72" w:type="dxa"/>
            <w:gridSpan w:val="3"/>
          </w:tcPr>
          <w:p w:rsidR="00C6669D" w:rsidRDefault="00C6669D" w:rsidP="00C6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9D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некоммерческой организации-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АНО «Центр поддержки субъектов малого и среднего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предпринимательства» </w:t>
            </w:r>
            <w:r w:rsidRPr="00C6669D">
              <w:rPr>
                <w:rFonts w:ascii="Times New Roman" w:hAnsi="Times New Roman" w:cs="Times New Roman"/>
                <w:sz w:val="28"/>
                <w:szCs w:val="28"/>
              </w:rPr>
              <w:t>на развитие микрофинансирования и осуществление финансовой поддержки субъектов малого и среднего предпринимательства в целях дальнейшего предоставления займов субъектам малого и среднего предпринимательст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</w:tc>
        <w:tc>
          <w:tcPr>
            <w:tcW w:w="2381" w:type="dxa"/>
          </w:tcPr>
          <w:p w:rsidR="00C6669D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</w:t>
            </w:r>
          </w:p>
        </w:tc>
        <w:tc>
          <w:tcPr>
            <w:tcW w:w="1578" w:type="dxa"/>
          </w:tcPr>
          <w:p w:rsidR="00C6669D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33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669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79" w:type="dxa"/>
          </w:tcPr>
          <w:p w:rsidR="00C6669D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33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6669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79" w:type="dxa"/>
          </w:tcPr>
          <w:p w:rsidR="00C6669D" w:rsidRDefault="00E5336C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CF3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6669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971" w:type="dxa"/>
          </w:tcPr>
          <w:p w:rsidR="00C6669D" w:rsidRPr="00C6669D" w:rsidRDefault="00C6669D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69D">
              <w:rPr>
                <w:rFonts w:ascii="Times New Roman" w:hAnsi="Times New Roman" w:cs="Times New Roman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</w:tc>
      </w:tr>
      <w:tr w:rsidR="00C6669D" w:rsidTr="00C6669D">
        <w:trPr>
          <w:trHeight w:val="964"/>
        </w:trPr>
        <w:tc>
          <w:tcPr>
            <w:tcW w:w="4698" w:type="dxa"/>
            <w:gridSpan w:val="4"/>
          </w:tcPr>
          <w:p w:rsidR="00C6669D" w:rsidRPr="00D81FCB" w:rsidRDefault="00C6669D" w:rsidP="00C6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Итого </w:t>
            </w:r>
            <w:r w:rsidR="000A7B7B">
              <w:rPr>
                <w:rFonts w:ascii="Times New Roman" w:hAnsi="Times New Roman" w:cs="Times New Roman"/>
                <w:b/>
                <w:sz w:val="28"/>
                <w:szCs w:val="28"/>
              </w:rPr>
              <w:t>по разделу 3</w:t>
            </w:r>
          </w:p>
        </w:tc>
        <w:tc>
          <w:tcPr>
            <w:tcW w:w="2381" w:type="dxa"/>
          </w:tcPr>
          <w:p w:rsidR="00C6669D" w:rsidRPr="00D81FCB" w:rsidRDefault="002354AE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C6669D" w:rsidRPr="00D81FCB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5336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2354AE"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579" w:type="dxa"/>
          </w:tcPr>
          <w:p w:rsidR="00C6669D" w:rsidRPr="00D81FCB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5336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2354AE"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579" w:type="dxa"/>
          </w:tcPr>
          <w:p w:rsidR="00C6669D" w:rsidRPr="00D81FCB" w:rsidRDefault="00E5336C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="002354AE"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2971" w:type="dxa"/>
          </w:tcPr>
          <w:p w:rsidR="00C6669D" w:rsidRPr="00D81FCB" w:rsidRDefault="00C6669D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08B6" w:rsidTr="00BE08B6">
        <w:trPr>
          <w:trHeight w:val="964"/>
        </w:trPr>
        <w:tc>
          <w:tcPr>
            <w:tcW w:w="14786" w:type="dxa"/>
            <w:gridSpan w:val="9"/>
          </w:tcPr>
          <w:p w:rsidR="00BE08B6" w:rsidRPr="00EA16B6" w:rsidRDefault="00BE08B6" w:rsidP="00BE08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0A7B7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EA16B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EA1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6B6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проведения конкурсов и профессиональных праздников</w:t>
            </w:r>
          </w:p>
          <w:p w:rsidR="00BE08B6" w:rsidRDefault="00BE08B6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08B6" w:rsidTr="00BE08B6">
        <w:trPr>
          <w:trHeight w:val="964"/>
        </w:trPr>
        <w:tc>
          <w:tcPr>
            <w:tcW w:w="426" w:type="dxa"/>
          </w:tcPr>
          <w:p w:rsidR="00BE08B6" w:rsidRDefault="00BE08B6" w:rsidP="00C6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72" w:type="dxa"/>
            <w:gridSpan w:val="3"/>
          </w:tcPr>
          <w:p w:rsidR="00BE08B6" w:rsidRDefault="000E1FD0" w:rsidP="005333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ежегодного</w:t>
            </w:r>
            <w:r w:rsidR="00BE08B6" w:rsidRPr="00EA1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посвященного Дню </w:t>
            </w:r>
            <w:r w:rsidR="00533323">
              <w:rPr>
                <w:rFonts w:ascii="Times New Roman" w:hAnsi="Times New Roman" w:cs="Times New Roman"/>
                <w:sz w:val="28"/>
                <w:szCs w:val="28"/>
              </w:rPr>
              <w:t>российского предпринимательства</w:t>
            </w:r>
          </w:p>
        </w:tc>
        <w:tc>
          <w:tcPr>
            <w:tcW w:w="2381" w:type="dxa"/>
          </w:tcPr>
          <w:p w:rsidR="00BE08B6" w:rsidRDefault="00BE08B6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BE08B6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E08B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79" w:type="dxa"/>
          </w:tcPr>
          <w:p w:rsidR="00BE08B6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E08B6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579" w:type="dxa"/>
          </w:tcPr>
          <w:p w:rsidR="00BE08B6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08B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71" w:type="dxa"/>
          </w:tcPr>
          <w:p w:rsidR="00BE08B6" w:rsidRDefault="00BE08B6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8B6">
              <w:rPr>
                <w:rFonts w:ascii="Times New Roman" w:hAnsi="Times New Roman" w:cs="Times New Roman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</w:tc>
      </w:tr>
      <w:tr w:rsidR="00BE08B6" w:rsidTr="00BE08B6">
        <w:trPr>
          <w:trHeight w:val="964"/>
        </w:trPr>
        <w:tc>
          <w:tcPr>
            <w:tcW w:w="4698" w:type="dxa"/>
            <w:gridSpan w:val="4"/>
          </w:tcPr>
          <w:p w:rsidR="00BE08B6" w:rsidRPr="00D81FCB" w:rsidRDefault="00BE08B6" w:rsidP="00C6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</w:t>
            </w:r>
            <w:r w:rsidR="00225369"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A7B7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81" w:type="dxa"/>
          </w:tcPr>
          <w:p w:rsidR="00BE08B6" w:rsidRPr="00D81FCB" w:rsidRDefault="00BE08B6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BE08B6" w:rsidRPr="00D81FCB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E08B6"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579" w:type="dxa"/>
          </w:tcPr>
          <w:p w:rsidR="00BE08B6" w:rsidRPr="00D81FCB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E08B6"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5,0</w:t>
            </w:r>
          </w:p>
        </w:tc>
        <w:tc>
          <w:tcPr>
            <w:tcW w:w="1579" w:type="dxa"/>
          </w:tcPr>
          <w:p w:rsidR="00BE08B6" w:rsidRPr="00D81FCB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E08B6"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2971" w:type="dxa"/>
          </w:tcPr>
          <w:p w:rsidR="00BE08B6" w:rsidRPr="00D81FCB" w:rsidRDefault="00BE08B6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5369" w:rsidRPr="00D81FCB" w:rsidTr="00225369">
        <w:trPr>
          <w:trHeight w:val="964"/>
        </w:trPr>
        <w:tc>
          <w:tcPr>
            <w:tcW w:w="4698" w:type="dxa"/>
            <w:gridSpan w:val="4"/>
          </w:tcPr>
          <w:p w:rsidR="00225369" w:rsidRPr="00D81FCB" w:rsidRDefault="00225369" w:rsidP="001C7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Всего по Программе</w:t>
            </w:r>
            <w:r w:rsidR="001C74A3"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2381" w:type="dxa"/>
          </w:tcPr>
          <w:p w:rsidR="00225369" w:rsidRPr="00D81FCB" w:rsidRDefault="001C74A3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225369" w:rsidRPr="00D81FCB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1125,0</w:t>
            </w:r>
          </w:p>
        </w:tc>
        <w:tc>
          <w:tcPr>
            <w:tcW w:w="1579" w:type="dxa"/>
          </w:tcPr>
          <w:p w:rsidR="00225369" w:rsidRPr="00D81FCB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1195,0</w:t>
            </w:r>
          </w:p>
        </w:tc>
        <w:tc>
          <w:tcPr>
            <w:tcW w:w="1579" w:type="dxa"/>
          </w:tcPr>
          <w:p w:rsidR="00225369" w:rsidRPr="00D81FCB" w:rsidRDefault="006B1879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1255,0</w:t>
            </w:r>
          </w:p>
        </w:tc>
        <w:tc>
          <w:tcPr>
            <w:tcW w:w="2971" w:type="dxa"/>
          </w:tcPr>
          <w:p w:rsidR="00225369" w:rsidRPr="00D81FCB" w:rsidRDefault="00225369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A16B6" w:rsidRPr="00D81FCB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6B6" w:rsidRPr="00EA16B6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F6244" w:rsidRPr="007B6EEB" w:rsidSect="001C74A3">
      <w:pgSz w:w="16838" w:h="11905" w:orient="landscape"/>
      <w:pgMar w:top="993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t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851"/>
      </v:shape>
    </w:pict>
  </w:numPicBullet>
  <w:abstractNum w:abstractNumId="0">
    <w:nsid w:val="FFFFFFFE"/>
    <w:multiLevelType w:val="singleLevel"/>
    <w:tmpl w:val="C46621D4"/>
    <w:lvl w:ilvl="0">
      <w:numFmt w:val="decimal"/>
      <w:lvlText w:val="*"/>
      <w:lvlJc w:val="left"/>
    </w:lvl>
  </w:abstractNum>
  <w:abstractNum w:abstractNumId="1">
    <w:nsid w:val="01D02CB7"/>
    <w:multiLevelType w:val="hybridMultilevel"/>
    <w:tmpl w:val="662E6E2A"/>
    <w:lvl w:ilvl="0" w:tplc="77348B3E">
      <w:numFmt w:val="bullet"/>
      <w:lvlText w:val="–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94717E"/>
    <w:multiLevelType w:val="hybridMultilevel"/>
    <w:tmpl w:val="8D9E7DC6"/>
    <w:lvl w:ilvl="0" w:tplc="33A48F7C">
      <w:numFmt w:val="bullet"/>
      <w:lvlText w:val="–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532411"/>
    <w:multiLevelType w:val="hybridMultilevel"/>
    <w:tmpl w:val="97CAA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322CF0"/>
    <w:multiLevelType w:val="singleLevel"/>
    <w:tmpl w:val="58448E30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>
    <w:nsid w:val="1FD73B76"/>
    <w:multiLevelType w:val="hybridMultilevel"/>
    <w:tmpl w:val="E7843A4C"/>
    <w:lvl w:ilvl="0" w:tplc="6CFC80A2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556B30"/>
    <w:multiLevelType w:val="hybridMultilevel"/>
    <w:tmpl w:val="A4920278"/>
    <w:lvl w:ilvl="0" w:tplc="77348B3E">
      <w:numFmt w:val="bullet"/>
      <w:lvlText w:val="–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367458"/>
    <w:multiLevelType w:val="hybridMultilevel"/>
    <w:tmpl w:val="4F248A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BB6FBD"/>
    <w:multiLevelType w:val="hybridMultilevel"/>
    <w:tmpl w:val="F8AC89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DD7BB3"/>
    <w:multiLevelType w:val="hybridMultilevel"/>
    <w:tmpl w:val="B6AEB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9E6009"/>
    <w:multiLevelType w:val="multilevel"/>
    <w:tmpl w:val="B476C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D170F7"/>
    <w:multiLevelType w:val="hybridMultilevel"/>
    <w:tmpl w:val="E466C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DD6F6B"/>
    <w:multiLevelType w:val="hybridMultilevel"/>
    <w:tmpl w:val="6D20B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B30ABB"/>
    <w:multiLevelType w:val="hybridMultilevel"/>
    <w:tmpl w:val="1C24E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686"/>
        </w:tabs>
        <w:ind w:left="16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0859E0"/>
    <w:multiLevelType w:val="hybridMultilevel"/>
    <w:tmpl w:val="6B6C7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D61CBC"/>
    <w:multiLevelType w:val="hybridMultilevel"/>
    <w:tmpl w:val="246E0476"/>
    <w:lvl w:ilvl="0" w:tplc="7B5612AA">
      <w:numFmt w:val="bullet"/>
      <w:lvlText w:val="–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6E2925"/>
    <w:multiLevelType w:val="hybridMultilevel"/>
    <w:tmpl w:val="3294D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583757"/>
    <w:multiLevelType w:val="hybridMultilevel"/>
    <w:tmpl w:val="93B029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3826C4"/>
    <w:multiLevelType w:val="hybridMultilevel"/>
    <w:tmpl w:val="BF00E6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7301BD4"/>
    <w:multiLevelType w:val="hybridMultilevel"/>
    <w:tmpl w:val="9574E9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641261"/>
    <w:multiLevelType w:val="hybridMultilevel"/>
    <w:tmpl w:val="819CE0E2"/>
    <w:lvl w:ilvl="0" w:tplc="33A48F7C">
      <w:numFmt w:val="bullet"/>
      <w:lvlText w:val="–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980876"/>
    <w:multiLevelType w:val="hybridMultilevel"/>
    <w:tmpl w:val="A3F22580"/>
    <w:lvl w:ilvl="0" w:tplc="77348B3E">
      <w:numFmt w:val="bullet"/>
      <w:lvlText w:val="–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8B72CB"/>
    <w:multiLevelType w:val="multilevel"/>
    <w:tmpl w:val="FFE8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PicBulletId w:val="0"/>
      <w:lvlJc w:val="left"/>
      <w:pPr>
        <w:tabs>
          <w:tab w:val="num" w:pos="1686"/>
        </w:tabs>
        <w:ind w:left="168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E14540"/>
    <w:multiLevelType w:val="hybridMultilevel"/>
    <w:tmpl w:val="FFE81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686"/>
        </w:tabs>
        <w:ind w:left="16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71096A"/>
    <w:multiLevelType w:val="singleLevel"/>
    <w:tmpl w:val="9098BE04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5">
    <w:nsid w:val="73920B27"/>
    <w:multiLevelType w:val="hybridMultilevel"/>
    <w:tmpl w:val="070CD442"/>
    <w:lvl w:ilvl="0" w:tplc="04190001">
      <w:start w:val="1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26">
    <w:nsid w:val="751032CE"/>
    <w:multiLevelType w:val="hybridMultilevel"/>
    <w:tmpl w:val="24DC56F2"/>
    <w:lvl w:ilvl="0" w:tplc="0419000F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7">
    <w:nsid w:val="7C743A75"/>
    <w:multiLevelType w:val="hybridMultilevel"/>
    <w:tmpl w:val="6A0487D4"/>
    <w:lvl w:ilvl="0" w:tplc="3E7A593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9"/>
  </w:num>
  <w:num w:numId="3">
    <w:abstractNumId w:val="17"/>
  </w:num>
  <w:num w:numId="4">
    <w:abstractNumId w:val="18"/>
  </w:num>
  <w:num w:numId="5">
    <w:abstractNumId w:val="19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4"/>
  </w:num>
  <w:num w:numId="8">
    <w:abstractNumId w:val="4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78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355"/>
        <w:lvlJc w:val="left"/>
        <w:pPr>
          <w:ind w:left="78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8"/>
  </w:num>
  <w:num w:numId="13">
    <w:abstractNumId w:val="26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5"/>
  </w:num>
  <w:num w:numId="16">
    <w:abstractNumId w:val="10"/>
  </w:num>
  <w:num w:numId="17">
    <w:abstractNumId w:val="23"/>
  </w:num>
  <w:num w:numId="18">
    <w:abstractNumId w:val="16"/>
  </w:num>
  <w:num w:numId="19">
    <w:abstractNumId w:val="7"/>
  </w:num>
  <w:num w:numId="20">
    <w:abstractNumId w:val="22"/>
  </w:num>
  <w:num w:numId="21">
    <w:abstractNumId w:val="13"/>
  </w:num>
  <w:num w:numId="22">
    <w:abstractNumId w:val="27"/>
  </w:num>
  <w:num w:numId="23">
    <w:abstractNumId w:val="15"/>
  </w:num>
  <w:num w:numId="24">
    <w:abstractNumId w:val="6"/>
  </w:num>
  <w:num w:numId="25">
    <w:abstractNumId w:val="2"/>
  </w:num>
  <w:num w:numId="26">
    <w:abstractNumId w:val="21"/>
  </w:num>
  <w:num w:numId="27">
    <w:abstractNumId w:val="1"/>
  </w:num>
  <w:num w:numId="28">
    <w:abstractNumId w:val="20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25"/>
  </w:num>
  <w:num w:numId="32">
    <w:abstractNumId w:val="1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244"/>
    <w:rsid w:val="0000455B"/>
    <w:rsid w:val="000078C2"/>
    <w:rsid w:val="000A7B7B"/>
    <w:rsid w:val="000B6AB0"/>
    <w:rsid w:val="000E1FD0"/>
    <w:rsid w:val="001C5E73"/>
    <w:rsid w:val="001C74A3"/>
    <w:rsid w:val="00223AA6"/>
    <w:rsid w:val="00225369"/>
    <w:rsid w:val="002354AE"/>
    <w:rsid w:val="00245E14"/>
    <w:rsid w:val="00254939"/>
    <w:rsid w:val="002806AD"/>
    <w:rsid w:val="00283BFD"/>
    <w:rsid w:val="00310A2F"/>
    <w:rsid w:val="0039183D"/>
    <w:rsid w:val="004874AB"/>
    <w:rsid w:val="00490AED"/>
    <w:rsid w:val="0049375F"/>
    <w:rsid w:val="00533323"/>
    <w:rsid w:val="006005B7"/>
    <w:rsid w:val="00636148"/>
    <w:rsid w:val="006B1879"/>
    <w:rsid w:val="006C26C4"/>
    <w:rsid w:val="006C6DAB"/>
    <w:rsid w:val="007045CF"/>
    <w:rsid w:val="00711985"/>
    <w:rsid w:val="007B6EEB"/>
    <w:rsid w:val="008A0E94"/>
    <w:rsid w:val="008E4B95"/>
    <w:rsid w:val="008F6244"/>
    <w:rsid w:val="00956068"/>
    <w:rsid w:val="009A7478"/>
    <w:rsid w:val="009E5539"/>
    <w:rsid w:val="009F71F6"/>
    <w:rsid w:val="00A26F43"/>
    <w:rsid w:val="00A80FDE"/>
    <w:rsid w:val="00AB680B"/>
    <w:rsid w:val="00B82A55"/>
    <w:rsid w:val="00BA582F"/>
    <w:rsid w:val="00BD1577"/>
    <w:rsid w:val="00BE08B6"/>
    <w:rsid w:val="00C12F85"/>
    <w:rsid w:val="00C6669D"/>
    <w:rsid w:val="00C860CD"/>
    <w:rsid w:val="00C8739A"/>
    <w:rsid w:val="00CC0426"/>
    <w:rsid w:val="00CF3139"/>
    <w:rsid w:val="00D81FCB"/>
    <w:rsid w:val="00DF5897"/>
    <w:rsid w:val="00E5336C"/>
    <w:rsid w:val="00EA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5B7"/>
  </w:style>
  <w:style w:type="paragraph" w:styleId="1">
    <w:name w:val="heading 1"/>
    <w:basedOn w:val="a"/>
    <w:link w:val="10"/>
    <w:qFormat/>
    <w:rsid w:val="00EA16B6"/>
    <w:pPr>
      <w:spacing w:before="100" w:beforeAutospacing="1" w:after="100" w:afterAutospacing="1" w:line="240" w:lineRule="auto"/>
      <w:outlineLvl w:val="0"/>
    </w:pPr>
    <w:rPr>
      <w:rFonts w:ascii="verdata" w:eastAsia="Times New Roman" w:hAnsi="verdata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EA16B6"/>
    <w:pPr>
      <w:keepNext/>
      <w:spacing w:before="240" w:after="60" w:line="240" w:lineRule="auto"/>
      <w:outlineLvl w:val="1"/>
    </w:pPr>
    <w:rPr>
      <w:rFonts w:ascii="Arial" w:eastAsia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A16B6"/>
    <w:pPr>
      <w:keepNext/>
      <w:spacing w:before="240" w:after="60" w:line="240" w:lineRule="auto"/>
      <w:outlineLvl w:val="2"/>
    </w:pPr>
    <w:rPr>
      <w:rFonts w:ascii="Arial" w:eastAsia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16B6"/>
    <w:rPr>
      <w:rFonts w:ascii="verdata" w:eastAsia="Times New Roman" w:hAnsi="verdata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EA16B6"/>
    <w:rPr>
      <w:rFonts w:ascii="Arial" w:eastAsia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A16B6"/>
    <w:rPr>
      <w:rFonts w:ascii="Arial" w:eastAsia="Arial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8F62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link w:val="ConsPlusNonformat0"/>
    <w:rsid w:val="008F62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EA16B6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link w:val="ConsPlusTitle0"/>
    <w:rsid w:val="008F62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character" w:customStyle="1" w:styleId="ConsPlusTitle0">
    <w:name w:val="ConsPlusTitle Знак"/>
    <w:link w:val="ConsPlusTitle"/>
    <w:rsid w:val="00EA16B6"/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F62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4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95"/>
    <w:rPr>
      <w:rFonts w:ascii="Tahoma" w:hAnsi="Tahoma" w:cs="Tahoma"/>
      <w:sz w:val="16"/>
      <w:szCs w:val="16"/>
    </w:rPr>
  </w:style>
  <w:style w:type="paragraph" w:customStyle="1" w:styleId="a5">
    <w:name w:val="Знак Знак Знак Знак"/>
    <w:basedOn w:val="a"/>
    <w:rsid w:val="00EA16B6"/>
    <w:pPr>
      <w:spacing w:after="60" w:line="240" w:lineRule="auto"/>
      <w:ind w:firstLine="709"/>
      <w:jc w:val="both"/>
    </w:pPr>
    <w:rPr>
      <w:rFonts w:ascii="Arial" w:eastAsia="Times New Roman" w:hAnsi="Arial" w:cs="Arial"/>
      <w:bCs/>
      <w:sz w:val="24"/>
      <w:szCs w:val="24"/>
      <w:lang w:eastAsia="ru-RU"/>
    </w:rPr>
  </w:style>
  <w:style w:type="paragraph" w:styleId="a6">
    <w:name w:val="footer"/>
    <w:basedOn w:val="a"/>
    <w:link w:val="a7"/>
    <w:rsid w:val="00EA1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A16B6"/>
  </w:style>
  <w:style w:type="paragraph" w:styleId="a9">
    <w:name w:val="header"/>
    <w:basedOn w:val="a"/>
    <w:link w:val="aa"/>
    <w:rsid w:val="00EA1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link w:val="consnormal0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0">
    <w:name w:val="consnormal Знак"/>
    <w:link w:val="consnormal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EA16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A16B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link w:val="12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1 Знак"/>
    <w:link w:val="11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rsid w:val="00EA16B6"/>
    <w:rPr>
      <w:rFonts w:ascii="Verdana" w:hAnsi="Verdana" w:hint="default"/>
      <w:color w:val="3C4A5B"/>
      <w:u w:val="single"/>
    </w:rPr>
  </w:style>
  <w:style w:type="paragraph" w:styleId="21">
    <w:name w:val="Body Text 2"/>
    <w:basedOn w:val="a"/>
    <w:link w:val="22"/>
    <w:rsid w:val="00EA16B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ewstext">
    <w:name w:val="newstext"/>
    <w:basedOn w:val="a0"/>
    <w:rsid w:val="00EA16B6"/>
  </w:style>
  <w:style w:type="paragraph" w:styleId="23">
    <w:name w:val="Body Text Indent 2"/>
    <w:basedOn w:val="a"/>
    <w:link w:val="24"/>
    <w:rsid w:val="00EA16B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A1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Знак Знак Знак Знак"/>
    <w:basedOn w:val="a"/>
    <w:link w:val="ae"/>
    <w:rsid w:val="00EA16B6"/>
    <w:pPr>
      <w:spacing w:after="60" w:line="240" w:lineRule="auto"/>
      <w:ind w:firstLine="709"/>
      <w:jc w:val="both"/>
    </w:pPr>
    <w:rPr>
      <w:rFonts w:ascii="Arial" w:eastAsia="Times New Roman" w:hAnsi="Arial" w:cs="Arial"/>
      <w:bCs/>
      <w:sz w:val="24"/>
      <w:szCs w:val="24"/>
      <w:lang w:eastAsia="ru-RU"/>
    </w:rPr>
  </w:style>
  <w:style w:type="character" w:customStyle="1" w:styleId="ae">
    <w:name w:val="Знак Знак Знак Знак Знак"/>
    <w:link w:val="ad"/>
    <w:rsid w:val="00EA16B6"/>
    <w:rPr>
      <w:rFonts w:ascii="Arial" w:eastAsia="Times New Roman" w:hAnsi="Arial" w:cs="Arial"/>
      <w:bCs/>
      <w:sz w:val="24"/>
      <w:szCs w:val="24"/>
      <w:lang w:eastAsia="ru-RU"/>
    </w:rPr>
  </w:style>
  <w:style w:type="table" w:styleId="af">
    <w:name w:val="Table Grid"/>
    <w:basedOn w:val="a1"/>
    <w:rsid w:val="00BD15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5B7"/>
  </w:style>
  <w:style w:type="paragraph" w:styleId="1">
    <w:name w:val="heading 1"/>
    <w:basedOn w:val="a"/>
    <w:link w:val="10"/>
    <w:qFormat/>
    <w:rsid w:val="00EA16B6"/>
    <w:pPr>
      <w:spacing w:before="100" w:beforeAutospacing="1" w:after="100" w:afterAutospacing="1" w:line="240" w:lineRule="auto"/>
      <w:outlineLvl w:val="0"/>
    </w:pPr>
    <w:rPr>
      <w:rFonts w:ascii="verdata" w:eastAsia="Times New Roman" w:hAnsi="verdata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EA16B6"/>
    <w:pPr>
      <w:keepNext/>
      <w:spacing w:before="240" w:after="60" w:line="240" w:lineRule="auto"/>
      <w:outlineLvl w:val="1"/>
    </w:pPr>
    <w:rPr>
      <w:rFonts w:ascii="Arial" w:eastAsia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A16B6"/>
    <w:pPr>
      <w:keepNext/>
      <w:spacing w:before="240" w:after="60" w:line="240" w:lineRule="auto"/>
      <w:outlineLvl w:val="2"/>
    </w:pPr>
    <w:rPr>
      <w:rFonts w:ascii="Arial" w:eastAsia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16B6"/>
    <w:rPr>
      <w:rFonts w:ascii="verdata" w:eastAsia="Times New Roman" w:hAnsi="verdata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EA16B6"/>
    <w:rPr>
      <w:rFonts w:ascii="Arial" w:eastAsia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A16B6"/>
    <w:rPr>
      <w:rFonts w:ascii="Arial" w:eastAsia="Arial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8F62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link w:val="ConsPlusNonformat0"/>
    <w:rsid w:val="008F62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EA16B6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link w:val="ConsPlusTitle0"/>
    <w:rsid w:val="008F62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character" w:customStyle="1" w:styleId="ConsPlusTitle0">
    <w:name w:val="ConsPlusTitle Знак"/>
    <w:link w:val="ConsPlusTitle"/>
    <w:rsid w:val="00EA16B6"/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F62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4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95"/>
    <w:rPr>
      <w:rFonts w:ascii="Tahoma" w:hAnsi="Tahoma" w:cs="Tahoma"/>
      <w:sz w:val="16"/>
      <w:szCs w:val="16"/>
    </w:rPr>
  </w:style>
  <w:style w:type="paragraph" w:customStyle="1" w:styleId="a5">
    <w:name w:val="Знак Знак Знак Знак"/>
    <w:basedOn w:val="a"/>
    <w:rsid w:val="00EA16B6"/>
    <w:pPr>
      <w:spacing w:after="60" w:line="240" w:lineRule="auto"/>
      <w:ind w:firstLine="709"/>
      <w:jc w:val="both"/>
    </w:pPr>
    <w:rPr>
      <w:rFonts w:ascii="Arial" w:eastAsia="Times New Roman" w:hAnsi="Arial" w:cs="Arial"/>
      <w:bCs/>
      <w:sz w:val="24"/>
      <w:szCs w:val="24"/>
      <w:lang w:eastAsia="ru-RU"/>
    </w:rPr>
  </w:style>
  <w:style w:type="paragraph" w:styleId="a6">
    <w:name w:val="footer"/>
    <w:basedOn w:val="a"/>
    <w:link w:val="a7"/>
    <w:rsid w:val="00EA1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A16B6"/>
  </w:style>
  <w:style w:type="paragraph" w:styleId="a9">
    <w:name w:val="header"/>
    <w:basedOn w:val="a"/>
    <w:link w:val="aa"/>
    <w:rsid w:val="00EA1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link w:val="consnormal0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0">
    <w:name w:val="consnormal Знак"/>
    <w:link w:val="consnormal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EA16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A16B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link w:val="12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1 Знак"/>
    <w:link w:val="11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rsid w:val="00EA16B6"/>
    <w:rPr>
      <w:rFonts w:ascii="Verdana" w:hAnsi="Verdana" w:hint="default"/>
      <w:color w:val="3C4A5B"/>
      <w:u w:val="single"/>
    </w:rPr>
  </w:style>
  <w:style w:type="paragraph" w:styleId="21">
    <w:name w:val="Body Text 2"/>
    <w:basedOn w:val="a"/>
    <w:link w:val="22"/>
    <w:rsid w:val="00EA16B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ewstext">
    <w:name w:val="newstext"/>
    <w:basedOn w:val="a0"/>
    <w:rsid w:val="00EA16B6"/>
  </w:style>
  <w:style w:type="paragraph" w:styleId="23">
    <w:name w:val="Body Text Indent 2"/>
    <w:basedOn w:val="a"/>
    <w:link w:val="24"/>
    <w:rsid w:val="00EA16B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A1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Знак Знак Знак Знак"/>
    <w:basedOn w:val="a"/>
    <w:link w:val="ae"/>
    <w:rsid w:val="00EA16B6"/>
    <w:pPr>
      <w:spacing w:after="60" w:line="240" w:lineRule="auto"/>
      <w:ind w:firstLine="709"/>
      <w:jc w:val="both"/>
    </w:pPr>
    <w:rPr>
      <w:rFonts w:ascii="Arial" w:eastAsia="Times New Roman" w:hAnsi="Arial" w:cs="Arial"/>
      <w:bCs/>
      <w:sz w:val="24"/>
      <w:szCs w:val="24"/>
      <w:lang w:eastAsia="ru-RU"/>
    </w:rPr>
  </w:style>
  <w:style w:type="character" w:customStyle="1" w:styleId="ae">
    <w:name w:val="Знак Знак Знак Знак Знак"/>
    <w:link w:val="ad"/>
    <w:rsid w:val="00EA16B6"/>
    <w:rPr>
      <w:rFonts w:ascii="Arial" w:eastAsia="Times New Roman" w:hAnsi="Arial" w:cs="Arial"/>
      <w:bCs/>
      <w:sz w:val="24"/>
      <w:szCs w:val="24"/>
      <w:lang w:eastAsia="ru-RU"/>
    </w:rPr>
  </w:style>
  <w:style w:type="table" w:styleId="af">
    <w:name w:val="Table Grid"/>
    <w:basedOn w:val="a1"/>
    <w:rsid w:val="00BD15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DF31877CB286E057AD8CA7823662F7146C9DE1D51736593A0EA56E14r5PC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6DF31877CB286E057AD8CA7823662F7146E99E0DF1D36593A0EA56E14r5P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6DF31877CB286E057AD8CA4905A3EFF1360C0ECD6163D096551FE33435596C4rCP4N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F18CE-57A9-4905-97CF-C76533B93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19</Pages>
  <Words>2578</Words>
  <Characters>14695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petruhina</cp:lastModifiedBy>
  <cp:revision>20</cp:revision>
  <cp:lastPrinted>2015-09-07T06:51:00Z</cp:lastPrinted>
  <dcterms:created xsi:type="dcterms:W3CDTF">2015-07-16T05:53:00Z</dcterms:created>
  <dcterms:modified xsi:type="dcterms:W3CDTF">2015-09-07T07:05:00Z</dcterms:modified>
</cp:coreProperties>
</file>